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073A" w14:textId="77777777" w:rsidR="00800120" w:rsidRDefault="00800120"/>
    <w:p w14:paraId="52D66E15" w14:textId="77777777" w:rsidR="008B342E" w:rsidRDefault="008B342E" w:rsidP="00121746">
      <w:pPr>
        <w:pStyle w:val="Nzev"/>
        <w:spacing w:after="0" w:line="288" w:lineRule="auto"/>
        <w:rPr>
          <w:color w:val="auto"/>
          <w:sz w:val="40"/>
          <w:szCs w:val="34"/>
        </w:rPr>
      </w:pPr>
      <w:bookmarkStart w:id="0" w:name="_Hlk494802501"/>
      <w:bookmarkStart w:id="1" w:name="_Hlk495392690"/>
    </w:p>
    <w:p w14:paraId="42842A82" w14:textId="740292DE" w:rsidR="00943005" w:rsidRDefault="00F93ACA" w:rsidP="00121746">
      <w:pPr>
        <w:spacing w:line="288" w:lineRule="auto"/>
        <w:rPr>
          <w:b/>
          <w:sz w:val="40"/>
          <w:szCs w:val="34"/>
        </w:rPr>
      </w:pPr>
      <w:r w:rsidRPr="00F93ACA">
        <w:rPr>
          <w:b/>
          <w:sz w:val="40"/>
          <w:szCs w:val="34"/>
        </w:rPr>
        <w:t xml:space="preserve">Comic-Con Prague </w:t>
      </w:r>
      <w:proofErr w:type="spellStart"/>
      <w:r w:rsidRPr="00F93ACA">
        <w:rPr>
          <w:b/>
          <w:sz w:val="40"/>
          <w:szCs w:val="34"/>
        </w:rPr>
        <w:t>will</w:t>
      </w:r>
      <w:proofErr w:type="spellEnd"/>
      <w:r w:rsidRPr="00F93ACA">
        <w:rPr>
          <w:b/>
          <w:sz w:val="40"/>
          <w:szCs w:val="34"/>
        </w:rPr>
        <w:t xml:space="preserve"> </w:t>
      </w:r>
      <w:proofErr w:type="spellStart"/>
      <w:r w:rsidRPr="00F93ACA">
        <w:rPr>
          <w:b/>
          <w:sz w:val="40"/>
          <w:szCs w:val="34"/>
        </w:rPr>
        <w:t>present</w:t>
      </w:r>
      <w:proofErr w:type="spellEnd"/>
      <w:r w:rsidRPr="00F93ACA">
        <w:rPr>
          <w:b/>
          <w:sz w:val="40"/>
          <w:szCs w:val="34"/>
        </w:rPr>
        <w:t xml:space="preserve"> Prague in </w:t>
      </w:r>
      <w:proofErr w:type="spellStart"/>
      <w:r w:rsidRPr="00F93ACA">
        <w:rPr>
          <w:b/>
          <w:sz w:val="40"/>
          <w:szCs w:val="34"/>
        </w:rPr>
        <w:t>the</w:t>
      </w:r>
      <w:proofErr w:type="spellEnd"/>
      <w:r w:rsidRPr="00F93ACA">
        <w:rPr>
          <w:b/>
          <w:sz w:val="40"/>
          <w:szCs w:val="34"/>
        </w:rPr>
        <w:t xml:space="preserve"> </w:t>
      </w:r>
      <w:proofErr w:type="spellStart"/>
      <w:r w:rsidRPr="00F93ACA">
        <w:rPr>
          <w:b/>
          <w:sz w:val="40"/>
          <w:szCs w:val="34"/>
        </w:rPr>
        <w:t>future</w:t>
      </w:r>
      <w:proofErr w:type="spellEnd"/>
      <w:r w:rsidRPr="00F93ACA">
        <w:rPr>
          <w:b/>
          <w:sz w:val="40"/>
          <w:szCs w:val="34"/>
        </w:rPr>
        <w:t xml:space="preserve"> </w:t>
      </w:r>
      <w:proofErr w:type="spellStart"/>
      <w:r w:rsidRPr="00F93ACA">
        <w:rPr>
          <w:b/>
          <w:sz w:val="40"/>
          <w:szCs w:val="34"/>
        </w:rPr>
        <w:t>with</w:t>
      </w:r>
      <w:proofErr w:type="spellEnd"/>
      <w:r w:rsidRPr="00F93ACA">
        <w:rPr>
          <w:b/>
          <w:sz w:val="40"/>
          <w:szCs w:val="34"/>
        </w:rPr>
        <w:t xml:space="preserve"> </w:t>
      </w:r>
      <w:proofErr w:type="spellStart"/>
      <w:r w:rsidRPr="00F93ACA">
        <w:rPr>
          <w:b/>
          <w:sz w:val="40"/>
          <w:szCs w:val="34"/>
        </w:rPr>
        <w:t>the</w:t>
      </w:r>
      <w:proofErr w:type="spellEnd"/>
      <w:r w:rsidRPr="00F93ACA">
        <w:rPr>
          <w:b/>
          <w:sz w:val="40"/>
          <w:szCs w:val="34"/>
        </w:rPr>
        <w:t xml:space="preserve"> </w:t>
      </w:r>
      <w:proofErr w:type="spellStart"/>
      <w:r w:rsidRPr="00F93ACA">
        <w:rPr>
          <w:b/>
          <w:sz w:val="40"/>
          <w:szCs w:val="34"/>
        </w:rPr>
        <w:t>help</w:t>
      </w:r>
      <w:proofErr w:type="spellEnd"/>
      <w:r w:rsidRPr="00F93ACA">
        <w:rPr>
          <w:b/>
          <w:sz w:val="40"/>
          <w:szCs w:val="34"/>
        </w:rPr>
        <w:t xml:space="preserve"> </w:t>
      </w:r>
      <w:proofErr w:type="spellStart"/>
      <w:r w:rsidRPr="00F93ACA">
        <w:rPr>
          <w:b/>
          <w:sz w:val="40"/>
          <w:szCs w:val="34"/>
        </w:rPr>
        <w:t>of</w:t>
      </w:r>
      <w:proofErr w:type="spellEnd"/>
      <w:r w:rsidRPr="00F93ACA">
        <w:rPr>
          <w:b/>
          <w:sz w:val="40"/>
          <w:szCs w:val="34"/>
        </w:rPr>
        <w:t xml:space="preserve"> </w:t>
      </w:r>
      <w:proofErr w:type="spellStart"/>
      <w:r w:rsidRPr="00F93ACA">
        <w:rPr>
          <w:b/>
          <w:sz w:val="40"/>
          <w:szCs w:val="34"/>
        </w:rPr>
        <w:t>virtual</w:t>
      </w:r>
      <w:proofErr w:type="spellEnd"/>
      <w:r w:rsidRPr="00F93ACA">
        <w:rPr>
          <w:b/>
          <w:sz w:val="40"/>
          <w:szCs w:val="34"/>
        </w:rPr>
        <w:t xml:space="preserve"> reality</w:t>
      </w:r>
    </w:p>
    <w:p w14:paraId="21C95320" w14:textId="77777777" w:rsidR="00F93ACA" w:rsidRPr="00B2752B" w:rsidRDefault="00F93ACA" w:rsidP="00121746">
      <w:pPr>
        <w:spacing w:line="288" w:lineRule="auto"/>
      </w:pPr>
    </w:p>
    <w:p w14:paraId="1C9FB503" w14:textId="667758B5" w:rsidR="004F0FF3" w:rsidRDefault="00F93ACA" w:rsidP="00293B4F">
      <w:pPr>
        <w:spacing w:line="288" w:lineRule="auto"/>
        <w:jc w:val="both"/>
        <w:rPr>
          <w:rFonts w:eastAsia="Times New Roman" w:cs="Arial"/>
          <w:sz w:val="22"/>
          <w:lang w:eastAsia="cs-CZ"/>
        </w:rPr>
      </w:pPr>
      <w:bookmarkStart w:id="2" w:name="_Hlk32333043"/>
      <w:r w:rsidRPr="00F93ACA">
        <w:rPr>
          <w:rFonts w:eastAsia="Times New Roman" w:cs="Arial"/>
          <w:sz w:val="22"/>
          <w:lang w:eastAsia="cs-CZ"/>
        </w:rPr>
        <w:t xml:space="preserve">Prague, 5 </w:t>
      </w:r>
      <w:proofErr w:type="spellStart"/>
      <w:r w:rsidRPr="00F93ACA">
        <w:rPr>
          <w:rFonts w:eastAsia="Times New Roman" w:cs="Arial"/>
          <w:sz w:val="22"/>
          <w:lang w:eastAsia="cs-CZ"/>
        </w:rPr>
        <w:t>April</w:t>
      </w:r>
      <w:proofErr w:type="spellEnd"/>
      <w:r w:rsidRPr="00F93ACA">
        <w:rPr>
          <w:rFonts w:eastAsia="Times New Roman" w:cs="Arial"/>
          <w:sz w:val="22"/>
          <w:lang w:eastAsia="cs-CZ"/>
        </w:rPr>
        <w:t xml:space="preserve"> 2023</w:t>
      </w:r>
    </w:p>
    <w:p w14:paraId="1B29D919" w14:textId="2F7A62FC" w:rsidR="00F93ACA" w:rsidRDefault="00F93ACA" w:rsidP="00293B4F">
      <w:pPr>
        <w:spacing w:line="288" w:lineRule="auto"/>
        <w:jc w:val="both"/>
        <w:rPr>
          <w:rFonts w:eastAsia="Times New Roman" w:cs="Arial"/>
          <w:b/>
          <w:sz w:val="22"/>
          <w:lang w:eastAsia="cs-CZ"/>
        </w:rPr>
      </w:pPr>
    </w:p>
    <w:p w14:paraId="76288DF4" w14:textId="77777777" w:rsidR="00F93ACA" w:rsidRDefault="00F93ACA" w:rsidP="00F93ACA">
      <w:pPr>
        <w:spacing w:line="288" w:lineRule="auto"/>
        <w:jc w:val="both"/>
        <w:rPr>
          <w:rFonts w:eastAsia="Times New Roman" w:cs="Arial"/>
          <w:b/>
          <w:sz w:val="22"/>
          <w:lang w:eastAsia="cs-CZ"/>
        </w:rPr>
      </w:pPr>
      <w:r w:rsidRPr="00F93ACA">
        <w:rPr>
          <w:rFonts w:eastAsia="Times New Roman" w:cs="Arial"/>
          <w:b/>
          <w:sz w:val="22"/>
          <w:lang w:eastAsia="cs-CZ"/>
        </w:rPr>
        <w:t xml:space="preserve">At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the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fourth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edition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of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Comic-Con Prague,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which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will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take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place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from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14 to 16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April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2023 in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Prague's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O</w:t>
      </w:r>
      <w:r w:rsidRPr="00F93ACA">
        <w:rPr>
          <w:rFonts w:ascii="Cambria Math" w:eastAsia="Times New Roman" w:hAnsi="Cambria Math" w:cs="Cambria Math"/>
          <w:b/>
          <w:sz w:val="22"/>
          <w:lang w:eastAsia="cs-CZ"/>
        </w:rPr>
        <w:t>₂</w:t>
      </w:r>
      <w:r w:rsidRPr="00F93ACA">
        <w:rPr>
          <w:rFonts w:eastAsia="Times New Roman" w:cs="Arial"/>
          <w:b/>
          <w:sz w:val="22"/>
          <w:lang w:eastAsia="cs-CZ"/>
        </w:rPr>
        <w:t xml:space="preserve"> universum, a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special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exhibition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called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FutureCity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will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be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available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for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checking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out.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With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the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help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of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virtual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reality,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it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will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transport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visitors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to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the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Prague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of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the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near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future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.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Compared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to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previous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years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,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it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will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also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present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a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plan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for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the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further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development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of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Prague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or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a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new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crypto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game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about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Prague and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an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interactive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exhibition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</w:p>
    <w:p w14:paraId="6C496A9D" w14:textId="77777777" w:rsidR="00F93ACA" w:rsidRDefault="00F93ACA" w:rsidP="00F93ACA">
      <w:pPr>
        <w:spacing w:line="288" w:lineRule="auto"/>
        <w:jc w:val="both"/>
      </w:pPr>
      <w:proofErr w:type="spellStart"/>
      <w:r w:rsidRPr="00F93ACA">
        <w:rPr>
          <w:rFonts w:eastAsia="Times New Roman" w:cs="Arial"/>
          <w:b/>
          <w:sz w:val="22"/>
          <w:lang w:eastAsia="cs-CZ"/>
        </w:rPr>
        <w:t>about</w:t>
      </w:r>
      <w:proofErr w:type="spellEnd"/>
      <w:r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the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Prague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water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 xml:space="preserve"> </w:t>
      </w:r>
      <w:proofErr w:type="spellStart"/>
      <w:r w:rsidRPr="00F93ACA">
        <w:rPr>
          <w:rFonts w:eastAsia="Times New Roman" w:cs="Arial"/>
          <w:b/>
          <w:sz w:val="22"/>
          <w:lang w:eastAsia="cs-CZ"/>
        </w:rPr>
        <w:t>industry</w:t>
      </w:r>
      <w:proofErr w:type="spellEnd"/>
      <w:r w:rsidRPr="00F93ACA">
        <w:rPr>
          <w:rFonts w:eastAsia="Times New Roman" w:cs="Arial"/>
          <w:b/>
          <w:sz w:val="22"/>
          <w:lang w:eastAsia="cs-CZ"/>
        </w:rPr>
        <w:t>.</w:t>
      </w:r>
      <w:r>
        <w:t xml:space="preserve"> </w:t>
      </w:r>
    </w:p>
    <w:p w14:paraId="3960EAC9" w14:textId="578BF5C1" w:rsidR="00F93ACA" w:rsidRPr="00F93ACA" w:rsidRDefault="00F93ACA" w:rsidP="00F93ACA">
      <w:pPr>
        <w:spacing w:line="288" w:lineRule="auto"/>
        <w:jc w:val="both"/>
      </w:pPr>
    </w:p>
    <w:p w14:paraId="5C1411A6" w14:textId="3CC0567E" w:rsidR="00F93ACA" w:rsidRPr="00F93ACA" w:rsidRDefault="00F93ACA" w:rsidP="001B6103">
      <w:pPr>
        <w:spacing w:line="288" w:lineRule="auto"/>
        <w:jc w:val="both"/>
        <w:rPr>
          <w:rFonts w:cstheme="minorHAnsi"/>
          <w:i/>
          <w:iCs/>
        </w:rPr>
      </w:pP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exhibition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called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FutureCity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will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offer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an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unconventional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experience</w:t>
      </w:r>
      <w:proofErr w:type="spellEnd"/>
      <w:r w:rsidRPr="00F93ACA">
        <w:rPr>
          <w:rFonts w:cstheme="minorHAnsi"/>
        </w:rPr>
        <w:t xml:space="preserve"> in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form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a </w:t>
      </w:r>
      <w:proofErr w:type="spellStart"/>
      <w:r w:rsidRPr="00F93ACA">
        <w:rPr>
          <w:rFonts w:cstheme="minorHAnsi"/>
        </w:rPr>
        <w:t>virtual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journey</w:t>
      </w:r>
      <w:proofErr w:type="spellEnd"/>
      <w:r w:rsidRPr="00F93ACA">
        <w:rPr>
          <w:rFonts w:cstheme="minorHAnsi"/>
        </w:rPr>
        <w:t xml:space="preserve"> to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Prague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near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future</w:t>
      </w:r>
      <w:proofErr w:type="spellEnd"/>
      <w:r w:rsidRPr="00F93ACA">
        <w:rPr>
          <w:rFonts w:cstheme="minorHAnsi"/>
        </w:rPr>
        <w:t xml:space="preserve">. </w:t>
      </w:r>
      <w:r w:rsidRPr="00F93ACA">
        <w:rPr>
          <w:rFonts w:cstheme="minorHAnsi"/>
          <w:i/>
          <w:iCs/>
        </w:rPr>
        <w:t>"</w:t>
      </w:r>
      <w:proofErr w:type="spellStart"/>
      <w:r w:rsidRPr="00F93ACA">
        <w:rPr>
          <w:rFonts w:cstheme="minorHAnsi"/>
          <w:i/>
          <w:iCs/>
        </w:rPr>
        <w:t>After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boarding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the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time-space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capsule</w:t>
      </w:r>
      <w:proofErr w:type="spellEnd"/>
      <w:r w:rsidRPr="00F93ACA">
        <w:rPr>
          <w:rFonts w:cstheme="minorHAnsi"/>
          <w:i/>
          <w:iCs/>
        </w:rPr>
        <w:t xml:space="preserve">, </w:t>
      </w:r>
      <w:proofErr w:type="spellStart"/>
      <w:r w:rsidRPr="00F93ACA">
        <w:rPr>
          <w:rFonts w:cstheme="minorHAnsi"/>
          <w:i/>
          <w:iCs/>
        </w:rPr>
        <w:t>we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will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take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passengers</w:t>
      </w:r>
      <w:proofErr w:type="spellEnd"/>
      <w:r w:rsidRPr="00F93ACA">
        <w:rPr>
          <w:rFonts w:cstheme="minorHAnsi"/>
          <w:i/>
          <w:iCs/>
        </w:rPr>
        <w:t xml:space="preserve"> on a </w:t>
      </w:r>
      <w:proofErr w:type="spellStart"/>
      <w:r w:rsidRPr="00F93ACA">
        <w:rPr>
          <w:rFonts w:cstheme="minorHAnsi"/>
          <w:i/>
          <w:iCs/>
        </w:rPr>
        <w:t>journey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into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the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future</w:t>
      </w:r>
      <w:proofErr w:type="spellEnd"/>
      <w:r w:rsidRPr="00F93ACA">
        <w:rPr>
          <w:rFonts w:cstheme="minorHAnsi"/>
          <w:i/>
          <w:iCs/>
        </w:rPr>
        <w:t xml:space="preserve">. They </w:t>
      </w:r>
      <w:proofErr w:type="spellStart"/>
      <w:r w:rsidRPr="00F93ACA">
        <w:rPr>
          <w:rFonts w:cstheme="minorHAnsi"/>
          <w:i/>
          <w:iCs/>
        </w:rPr>
        <w:t>will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find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themselves</w:t>
      </w:r>
      <w:proofErr w:type="spellEnd"/>
      <w:r w:rsidRPr="00F93ACA">
        <w:rPr>
          <w:rFonts w:cstheme="minorHAnsi"/>
          <w:i/>
          <w:iCs/>
        </w:rPr>
        <w:t xml:space="preserve"> in a Prague </w:t>
      </w:r>
      <w:proofErr w:type="spellStart"/>
      <w:r w:rsidRPr="00F93ACA">
        <w:rPr>
          <w:rFonts w:cstheme="minorHAnsi"/>
          <w:i/>
          <w:iCs/>
        </w:rPr>
        <w:t>powered</w:t>
      </w:r>
      <w:proofErr w:type="spellEnd"/>
      <w:r w:rsidRPr="00F93ACA">
        <w:rPr>
          <w:rFonts w:cstheme="minorHAnsi"/>
          <w:i/>
          <w:iCs/>
        </w:rPr>
        <w:t xml:space="preserve"> by </w:t>
      </w:r>
      <w:proofErr w:type="spellStart"/>
      <w:r w:rsidRPr="00F93ACA">
        <w:rPr>
          <w:rFonts w:cstheme="minorHAnsi"/>
          <w:i/>
          <w:iCs/>
        </w:rPr>
        <w:t>modern</w:t>
      </w:r>
      <w:proofErr w:type="spellEnd"/>
      <w:r w:rsidRPr="00F93ACA">
        <w:rPr>
          <w:rFonts w:cstheme="minorHAnsi"/>
          <w:i/>
          <w:iCs/>
        </w:rPr>
        <w:t>, data-</w:t>
      </w:r>
      <w:proofErr w:type="spellStart"/>
      <w:r w:rsidRPr="00F93ACA">
        <w:rPr>
          <w:rFonts w:cstheme="minorHAnsi"/>
          <w:i/>
          <w:iCs/>
        </w:rPr>
        <w:t>driven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technologies</w:t>
      </w:r>
      <w:proofErr w:type="spellEnd"/>
      <w:r w:rsidRPr="00F93ACA">
        <w:rPr>
          <w:rFonts w:cstheme="minorHAnsi"/>
          <w:i/>
          <w:iCs/>
        </w:rPr>
        <w:t xml:space="preserve">, in a </w:t>
      </w:r>
      <w:proofErr w:type="spellStart"/>
      <w:r w:rsidRPr="00F93ACA">
        <w:rPr>
          <w:rFonts w:cstheme="minorHAnsi"/>
          <w:i/>
          <w:iCs/>
        </w:rPr>
        <w:t>metropolis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that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is</w:t>
      </w:r>
      <w:proofErr w:type="spellEnd"/>
      <w:r w:rsidRPr="00F93ACA">
        <w:rPr>
          <w:rFonts w:cstheme="minorHAnsi"/>
          <w:i/>
          <w:iCs/>
        </w:rPr>
        <w:t xml:space="preserve"> much </w:t>
      </w:r>
      <w:proofErr w:type="spellStart"/>
      <w:r w:rsidRPr="00F93ACA">
        <w:rPr>
          <w:rFonts w:cstheme="minorHAnsi"/>
          <w:i/>
          <w:iCs/>
        </w:rPr>
        <w:t>cleaner</w:t>
      </w:r>
      <w:proofErr w:type="spellEnd"/>
      <w:r w:rsidRPr="00F93ACA">
        <w:rPr>
          <w:rFonts w:cstheme="minorHAnsi"/>
          <w:i/>
          <w:iCs/>
        </w:rPr>
        <w:t xml:space="preserve">, </w:t>
      </w:r>
      <w:proofErr w:type="spellStart"/>
      <w:r w:rsidRPr="00F93ACA">
        <w:rPr>
          <w:rFonts w:cstheme="minorHAnsi"/>
          <w:i/>
          <w:iCs/>
        </w:rPr>
        <w:t>quieter</w:t>
      </w:r>
      <w:proofErr w:type="spellEnd"/>
      <w:r w:rsidRPr="00F93ACA">
        <w:rPr>
          <w:rFonts w:cstheme="minorHAnsi"/>
          <w:i/>
          <w:iCs/>
        </w:rPr>
        <w:t xml:space="preserve">, and </w:t>
      </w:r>
      <w:proofErr w:type="spellStart"/>
      <w:r w:rsidRPr="00F93ACA">
        <w:rPr>
          <w:rFonts w:cstheme="minorHAnsi"/>
          <w:i/>
          <w:iCs/>
        </w:rPr>
        <w:t>also</w:t>
      </w:r>
      <w:proofErr w:type="spellEnd"/>
      <w:r w:rsidRPr="00F93ACA">
        <w:rPr>
          <w:rFonts w:cstheme="minorHAnsi"/>
          <w:i/>
          <w:iCs/>
        </w:rPr>
        <w:t xml:space="preserve"> much </w:t>
      </w:r>
      <w:proofErr w:type="spellStart"/>
      <w:r w:rsidRPr="00F93ACA">
        <w:rPr>
          <w:rFonts w:cstheme="minorHAnsi"/>
          <w:i/>
          <w:iCs/>
        </w:rPr>
        <w:t>greener</w:t>
      </w:r>
      <w:proofErr w:type="spellEnd"/>
      <w:r w:rsidRPr="00F93ACA">
        <w:rPr>
          <w:rFonts w:cstheme="minorHAnsi"/>
          <w:i/>
          <w:iCs/>
        </w:rPr>
        <w:t xml:space="preserve">. </w:t>
      </w:r>
      <w:proofErr w:type="spellStart"/>
      <w:r w:rsidRPr="00F93ACA">
        <w:rPr>
          <w:rFonts w:cstheme="minorHAnsi"/>
          <w:i/>
          <w:iCs/>
        </w:rPr>
        <w:t>During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the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journey</w:t>
      </w:r>
      <w:proofErr w:type="spellEnd"/>
      <w:r w:rsidRPr="00F93ACA">
        <w:rPr>
          <w:rFonts w:cstheme="minorHAnsi"/>
          <w:i/>
          <w:iCs/>
        </w:rPr>
        <w:t xml:space="preserve">, </w:t>
      </w:r>
      <w:proofErr w:type="spellStart"/>
      <w:r w:rsidRPr="00F93ACA">
        <w:rPr>
          <w:rFonts w:cstheme="minorHAnsi"/>
          <w:i/>
          <w:iCs/>
        </w:rPr>
        <w:t>they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will</w:t>
      </w:r>
      <w:proofErr w:type="spellEnd"/>
      <w:r w:rsidRPr="00F93ACA">
        <w:rPr>
          <w:rFonts w:cstheme="minorHAnsi"/>
          <w:i/>
          <w:iCs/>
        </w:rPr>
        <w:t xml:space="preserve"> meet </w:t>
      </w:r>
      <w:proofErr w:type="spellStart"/>
      <w:r w:rsidRPr="00F93ACA">
        <w:rPr>
          <w:rFonts w:cstheme="minorHAnsi"/>
          <w:i/>
          <w:iCs/>
        </w:rPr>
        <w:t>the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ruler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of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the</w:t>
      </w:r>
      <w:proofErr w:type="spellEnd"/>
      <w:r w:rsidRPr="00F93ACA">
        <w:rPr>
          <w:rFonts w:cstheme="minorHAnsi"/>
          <w:i/>
          <w:iCs/>
        </w:rPr>
        <w:t xml:space="preserve"> underground </w:t>
      </w:r>
      <w:proofErr w:type="spellStart"/>
      <w:r w:rsidRPr="00F93ACA">
        <w:rPr>
          <w:rFonts w:cstheme="minorHAnsi"/>
          <w:i/>
          <w:iCs/>
        </w:rPr>
        <w:t>realm</w:t>
      </w:r>
      <w:proofErr w:type="spellEnd"/>
      <w:r w:rsidRPr="00F93ACA">
        <w:rPr>
          <w:rFonts w:cstheme="minorHAnsi"/>
          <w:i/>
          <w:iCs/>
        </w:rPr>
        <w:t xml:space="preserve">, </w:t>
      </w:r>
      <w:proofErr w:type="gramStart"/>
      <w:r w:rsidRPr="00F93ACA">
        <w:rPr>
          <w:rFonts w:cstheme="minorHAnsi"/>
          <w:i/>
          <w:iCs/>
        </w:rPr>
        <w:t>visit</w:t>
      </w:r>
      <w:proofErr w:type="gramEnd"/>
      <w:r w:rsidRPr="00F93ACA">
        <w:rPr>
          <w:rFonts w:cstheme="minorHAnsi"/>
          <w:i/>
          <w:iCs/>
        </w:rPr>
        <w:t xml:space="preserve"> a transport </w:t>
      </w:r>
      <w:proofErr w:type="spellStart"/>
      <w:r w:rsidRPr="00F93ACA">
        <w:rPr>
          <w:rFonts w:cstheme="minorHAnsi"/>
          <w:i/>
          <w:iCs/>
        </w:rPr>
        <w:t>exchange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or</w:t>
      </w:r>
      <w:proofErr w:type="spellEnd"/>
      <w:r w:rsidRPr="00F93ACA">
        <w:rPr>
          <w:rFonts w:cstheme="minorHAnsi"/>
          <w:i/>
          <w:iCs/>
        </w:rPr>
        <w:t xml:space="preserve"> a </w:t>
      </w:r>
      <w:proofErr w:type="spellStart"/>
      <w:r w:rsidRPr="00F93ACA">
        <w:rPr>
          <w:rFonts w:cstheme="minorHAnsi"/>
          <w:i/>
          <w:iCs/>
        </w:rPr>
        <w:t>biological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wastewater</w:t>
      </w:r>
      <w:proofErr w:type="spellEnd"/>
      <w:r w:rsidRPr="00F93ACA">
        <w:rPr>
          <w:rFonts w:cstheme="minorHAnsi"/>
          <w:i/>
          <w:iCs/>
        </w:rPr>
        <w:t xml:space="preserve"> </w:t>
      </w:r>
      <w:proofErr w:type="spellStart"/>
      <w:r w:rsidRPr="00F93ACA">
        <w:rPr>
          <w:rFonts w:cstheme="minorHAnsi"/>
          <w:i/>
          <w:iCs/>
        </w:rPr>
        <w:t>treatment</w:t>
      </w:r>
      <w:proofErr w:type="spellEnd"/>
      <w:r w:rsidRPr="00F93ACA">
        <w:rPr>
          <w:rFonts w:cstheme="minorHAnsi"/>
          <w:i/>
          <w:iCs/>
        </w:rPr>
        <w:t xml:space="preserve"> plant</w:t>
      </w:r>
      <w:r w:rsidRPr="00F93ACA">
        <w:rPr>
          <w:rFonts w:cstheme="minorHAnsi"/>
        </w:rPr>
        <w:t xml:space="preserve">," </w:t>
      </w:r>
      <w:proofErr w:type="spellStart"/>
      <w:r w:rsidRPr="00F93ACA">
        <w:rPr>
          <w:rFonts w:cstheme="minorHAnsi"/>
        </w:rPr>
        <w:t>says</w:t>
      </w:r>
      <w:proofErr w:type="spellEnd"/>
      <w:r w:rsidRPr="00F93ACA">
        <w:rPr>
          <w:rFonts w:cstheme="minorHAnsi"/>
        </w:rPr>
        <w:t xml:space="preserve"> </w:t>
      </w:r>
      <w:r w:rsidRPr="00F93ACA">
        <w:rPr>
          <w:rFonts w:cstheme="minorHAnsi"/>
          <w:b/>
          <w:bCs/>
        </w:rPr>
        <w:t>Pavel Renčín</w:t>
      </w:r>
      <w:r w:rsidRPr="00F93ACA">
        <w:rPr>
          <w:rFonts w:cstheme="minorHAnsi"/>
        </w:rPr>
        <w:t xml:space="preserve">, Marketing </w:t>
      </w:r>
      <w:proofErr w:type="spellStart"/>
      <w:r w:rsidRPr="00F93ACA">
        <w:rPr>
          <w:rFonts w:cstheme="minorHAnsi"/>
        </w:rPr>
        <w:t>Director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Active</w:t>
      </w:r>
      <w:proofErr w:type="spellEnd"/>
      <w:r w:rsidRPr="00F93ACA">
        <w:rPr>
          <w:rFonts w:cstheme="minorHAnsi"/>
        </w:rPr>
        <w:t xml:space="preserve"> Radio, on </w:t>
      </w:r>
      <w:proofErr w:type="spellStart"/>
      <w:r w:rsidRPr="00F93ACA">
        <w:rPr>
          <w:rFonts w:cstheme="minorHAnsi"/>
        </w:rPr>
        <w:t>behalf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organisers</w:t>
      </w:r>
      <w:proofErr w:type="spellEnd"/>
      <w:r>
        <w:br/>
      </w:r>
    </w:p>
    <w:p w14:paraId="5F54C9B8" w14:textId="11458638" w:rsidR="00F93ACA" w:rsidRPr="00293B4F" w:rsidRDefault="00F93ACA" w:rsidP="001B6103">
      <w:pPr>
        <w:spacing w:line="288" w:lineRule="auto"/>
        <w:jc w:val="both"/>
        <w:rPr>
          <w:rFonts w:cstheme="minorHAnsi"/>
        </w:rPr>
      </w:pP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current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edition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FutureCity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newly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expanded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with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an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interactive</w:t>
      </w:r>
      <w:proofErr w:type="spellEnd"/>
      <w:r w:rsidRPr="00F93ACA">
        <w:rPr>
          <w:rFonts w:cstheme="minorHAnsi"/>
        </w:rPr>
        <w:t xml:space="preserve"> part </w:t>
      </w:r>
      <w:proofErr w:type="spellStart"/>
      <w:r w:rsidRPr="00F93ACA">
        <w:rPr>
          <w:rFonts w:cstheme="minorHAnsi"/>
        </w:rPr>
        <w:t>where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fans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can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learn</w:t>
      </w:r>
      <w:proofErr w:type="spellEnd"/>
      <w:r w:rsidRPr="00F93ACA">
        <w:rPr>
          <w:rFonts w:cstheme="minorHAnsi"/>
        </w:rPr>
        <w:t xml:space="preserve"> more </w:t>
      </w:r>
      <w:proofErr w:type="spellStart"/>
      <w:r w:rsidRPr="00F93ACA">
        <w:rPr>
          <w:rFonts w:cstheme="minorHAnsi"/>
        </w:rPr>
        <w:t>about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workings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city's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companies</w:t>
      </w:r>
      <w:proofErr w:type="spellEnd"/>
      <w:r w:rsidRPr="00F93ACA">
        <w:rPr>
          <w:rFonts w:cstheme="minorHAnsi"/>
        </w:rPr>
        <w:t xml:space="preserve"> and </w:t>
      </w:r>
      <w:proofErr w:type="spellStart"/>
      <w:r w:rsidRPr="00F93ACA">
        <w:rPr>
          <w:rFonts w:cstheme="minorHAnsi"/>
        </w:rPr>
        <w:t>their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plans</w:t>
      </w:r>
      <w:proofErr w:type="spellEnd"/>
      <w:r w:rsidRPr="00F93ACA">
        <w:rPr>
          <w:rFonts w:cstheme="minorHAnsi"/>
        </w:rPr>
        <w:t xml:space="preserve"> to </w:t>
      </w:r>
      <w:proofErr w:type="spellStart"/>
      <w:r w:rsidRPr="00F93ACA">
        <w:rPr>
          <w:rFonts w:cstheme="minorHAnsi"/>
        </w:rPr>
        <w:t>improve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lives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Prague's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citizens</w:t>
      </w:r>
      <w:proofErr w:type="spellEnd"/>
      <w:r w:rsidRPr="00F93ACA">
        <w:rPr>
          <w:rFonts w:cstheme="minorHAnsi"/>
        </w:rPr>
        <w:t xml:space="preserve"> and </w:t>
      </w:r>
      <w:proofErr w:type="spellStart"/>
      <w:r w:rsidRPr="00F93ACA">
        <w:rPr>
          <w:rFonts w:cstheme="minorHAnsi"/>
        </w:rPr>
        <w:t>visitors</w:t>
      </w:r>
      <w:proofErr w:type="spellEnd"/>
      <w:r w:rsidRPr="00F93ACA">
        <w:rPr>
          <w:rFonts w:cstheme="minorHAnsi"/>
        </w:rPr>
        <w:t xml:space="preserve">. </w:t>
      </w:r>
      <w:proofErr w:type="spellStart"/>
      <w:r w:rsidRPr="00F93ACA">
        <w:rPr>
          <w:rFonts w:cstheme="minorHAnsi"/>
        </w:rPr>
        <w:t>This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programme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also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includes</w:t>
      </w:r>
      <w:proofErr w:type="spellEnd"/>
      <w:r w:rsidRPr="00F93ACA">
        <w:rPr>
          <w:rFonts w:cstheme="minorHAnsi"/>
        </w:rPr>
        <w:t xml:space="preserve"> a </w:t>
      </w:r>
      <w:proofErr w:type="spellStart"/>
      <w:r w:rsidRPr="00F93ACA">
        <w:rPr>
          <w:rFonts w:cstheme="minorHAnsi"/>
        </w:rPr>
        <w:t>special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crypto</w:t>
      </w:r>
      <w:proofErr w:type="spellEnd"/>
      <w:r w:rsidRPr="00F93ACA">
        <w:rPr>
          <w:rFonts w:cstheme="minorHAnsi"/>
        </w:rPr>
        <w:t xml:space="preserve"> game </w:t>
      </w:r>
      <w:proofErr w:type="spellStart"/>
      <w:r w:rsidRPr="00F93ACA">
        <w:rPr>
          <w:rFonts w:cstheme="minorHAnsi"/>
        </w:rPr>
        <w:t>around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festival </w:t>
      </w:r>
      <w:proofErr w:type="spellStart"/>
      <w:r w:rsidRPr="00F93ACA">
        <w:rPr>
          <w:rFonts w:cstheme="minorHAnsi"/>
        </w:rPr>
        <w:t>grounds</w:t>
      </w:r>
      <w:proofErr w:type="spellEnd"/>
      <w:r w:rsidRPr="00F93ACA">
        <w:rPr>
          <w:rFonts w:cstheme="minorHAnsi"/>
        </w:rPr>
        <w:t xml:space="preserve">. As part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cipher</w:t>
      </w:r>
      <w:proofErr w:type="spellEnd"/>
      <w:r w:rsidRPr="00F93ACA">
        <w:rPr>
          <w:rFonts w:cstheme="minorHAnsi"/>
        </w:rPr>
        <w:t xml:space="preserve"> game, </w:t>
      </w:r>
      <w:proofErr w:type="spellStart"/>
      <w:r w:rsidRPr="00F93ACA">
        <w:rPr>
          <w:rFonts w:cstheme="minorHAnsi"/>
        </w:rPr>
        <w:t>participants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can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experience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what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it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would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be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like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if</w:t>
      </w:r>
      <w:proofErr w:type="spellEnd"/>
      <w:r w:rsidRPr="00F93ACA">
        <w:rPr>
          <w:rFonts w:cstheme="minorHAnsi"/>
        </w:rPr>
        <w:t xml:space="preserve"> no </w:t>
      </w:r>
      <w:proofErr w:type="spellStart"/>
      <w:r w:rsidRPr="00F93ACA">
        <w:rPr>
          <w:rFonts w:cstheme="minorHAnsi"/>
        </w:rPr>
        <w:t>one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cared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about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everyday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needs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Prague </w:t>
      </w:r>
      <w:proofErr w:type="spellStart"/>
      <w:r w:rsidRPr="00F93ACA">
        <w:rPr>
          <w:rFonts w:cstheme="minorHAnsi"/>
        </w:rPr>
        <w:t>citizens</w:t>
      </w:r>
      <w:proofErr w:type="spellEnd"/>
      <w:r w:rsidRPr="00F93ACA">
        <w:rPr>
          <w:rFonts w:cstheme="minorHAnsi"/>
        </w:rPr>
        <w:t xml:space="preserve">.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aim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is</w:t>
      </w:r>
      <w:proofErr w:type="spellEnd"/>
      <w:r w:rsidRPr="00F93ACA">
        <w:rPr>
          <w:rFonts w:cstheme="minorHAnsi"/>
        </w:rPr>
        <w:t xml:space="preserve"> to </w:t>
      </w:r>
      <w:proofErr w:type="spellStart"/>
      <w:r w:rsidRPr="00F93ACA">
        <w:rPr>
          <w:rFonts w:cstheme="minorHAnsi"/>
        </w:rPr>
        <w:t>present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everyday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work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municipal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companies</w:t>
      </w:r>
      <w:proofErr w:type="spellEnd"/>
      <w:r w:rsidRPr="00F93ACA">
        <w:rPr>
          <w:rFonts w:cstheme="minorHAnsi"/>
        </w:rPr>
        <w:t xml:space="preserve"> and </w:t>
      </w:r>
      <w:proofErr w:type="spellStart"/>
      <w:r w:rsidRPr="00F93ACA">
        <w:rPr>
          <w:rFonts w:cstheme="minorHAnsi"/>
        </w:rPr>
        <w:t>especially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involvement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modern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technologies</w:t>
      </w:r>
      <w:proofErr w:type="spellEnd"/>
      <w:r w:rsidRPr="00F93ACA">
        <w:rPr>
          <w:rFonts w:cstheme="minorHAnsi"/>
        </w:rPr>
        <w:t xml:space="preserve"> in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functioning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metropolis</w:t>
      </w:r>
      <w:proofErr w:type="spellEnd"/>
      <w:r w:rsidRPr="00F93ACA">
        <w:rPr>
          <w:rFonts w:cstheme="minorHAnsi"/>
        </w:rPr>
        <w:t>.</w:t>
      </w:r>
      <w:r>
        <w:t xml:space="preserve"> </w:t>
      </w:r>
    </w:p>
    <w:p w14:paraId="64694BD3" w14:textId="77777777" w:rsidR="005229AF" w:rsidRPr="00293B4F" w:rsidRDefault="005229AF" w:rsidP="001B6103">
      <w:pPr>
        <w:spacing w:line="288" w:lineRule="auto"/>
        <w:jc w:val="both"/>
        <w:rPr>
          <w:rFonts w:cstheme="minorHAnsi"/>
        </w:rPr>
      </w:pPr>
    </w:p>
    <w:p w14:paraId="7BFE1210" w14:textId="18271D7D" w:rsidR="00F93ACA" w:rsidRDefault="00F93ACA" w:rsidP="00F93ACA">
      <w:pPr>
        <w:spacing w:line="288" w:lineRule="auto"/>
        <w:rPr>
          <w:rFonts w:cstheme="minorHAnsi"/>
        </w:rPr>
      </w:pPr>
      <w:proofErr w:type="spellStart"/>
      <w:r>
        <w:t>The</w:t>
      </w:r>
      <w:proofErr w:type="spellEnd"/>
      <w:r>
        <w:t xml:space="preserve"> technology </w:t>
      </w:r>
      <w:proofErr w:type="spellStart"/>
      <w:r>
        <w:t>zone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FutureCity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Prague Transport </w:t>
      </w:r>
      <w:proofErr w:type="spellStart"/>
      <w:r>
        <w:t>Enterprises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a tram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simulator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transport in Prague by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Zdeněk Hřibo. </w:t>
      </w:r>
      <w:r w:rsidRPr="00F93ACA">
        <w:rPr>
          <w:i/>
          <w:iCs/>
        </w:rPr>
        <w:t>"</w:t>
      </w:r>
      <w:proofErr w:type="spellStart"/>
      <w:r w:rsidRPr="00F93ACA">
        <w:rPr>
          <w:i/>
          <w:iCs/>
        </w:rPr>
        <w:t>We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will</w:t>
      </w:r>
      <w:proofErr w:type="spellEnd"/>
      <w:r w:rsidRPr="00F93ACA">
        <w:rPr>
          <w:i/>
          <w:iCs/>
        </w:rPr>
        <w:t xml:space="preserve"> not </w:t>
      </w:r>
      <w:proofErr w:type="spellStart"/>
      <w:r w:rsidRPr="00F93ACA">
        <w:rPr>
          <w:i/>
          <w:iCs/>
        </w:rPr>
        <w:t>be</w:t>
      </w:r>
      <w:proofErr w:type="spellEnd"/>
      <w:r w:rsidRPr="00F93ACA">
        <w:rPr>
          <w:i/>
          <w:iCs/>
        </w:rPr>
        <w:t xml:space="preserve"> many </w:t>
      </w:r>
      <w:proofErr w:type="spellStart"/>
      <w:r w:rsidRPr="00F93ACA">
        <w:rPr>
          <w:i/>
          <w:iCs/>
        </w:rPr>
        <w:t>light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years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away</w:t>
      </w:r>
      <w:proofErr w:type="spellEnd"/>
      <w:r w:rsidRPr="00F93ACA">
        <w:rPr>
          <w:i/>
          <w:iCs/>
        </w:rPr>
        <w:t xml:space="preserve"> and a </w:t>
      </w:r>
      <w:proofErr w:type="spellStart"/>
      <w:r w:rsidRPr="00F93ACA">
        <w:rPr>
          <w:i/>
          <w:iCs/>
        </w:rPr>
        <w:t>new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era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of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Prague's</w:t>
      </w:r>
      <w:proofErr w:type="spellEnd"/>
      <w:r w:rsidRPr="00F93ACA">
        <w:rPr>
          <w:i/>
          <w:iCs/>
        </w:rPr>
        <w:t xml:space="preserve"> public transport </w:t>
      </w:r>
      <w:proofErr w:type="spellStart"/>
      <w:r w:rsidRPr="00F93ACA">
        <w:rPr>
          <w:i/>
          <w:iCs/>
        </w:rPr>
        <w:t>will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begin</w:t>
      </w:r>
      <w:proofErr w:type="spellEnd"/>
      <w:r w:rsidRPr="00F93ACA">
        <w:rPr>
          <w:i/>
          <w:iCs/>
        </w:rPr>
        <w:t xml:space="preserve">. </w:t>
      </w:r>
      <w:proofErr w:type="spellStart"/>
      <w:r w:rsidRPr="00F93ACA">
        <w:rPr>
          <w:i/>
          <w:iCs/>
        </w:rPr>
        <w:t>We</w:t>
      </w:r>
      <w:proofErr w:type="spellEnd"/>
      <w:r w:rsidRPr="00F93ACA">
        <w:rPr>
          <w:i/>
          <w:iCs/>
        </w:rPr>
        <w:t xml:space="preserve"> are </w:t>
      </w:r>
      <w:proofErr w:type="spellStart"/>
      <w:r w:rsidRPr="00F93ACA">
        <w:rPr>
          <w:i/>
          <w:iCs/>
        </w:rPr>
        <w:t>entering</w:t>
      </w:r>
      <w:proofErr w:type="spellEnd"/>
      <w:r w:rsidRPr="00F93ACA">
        <w:rPr>
          <w:i/>
          <w:iCs/>
        </w:rPr>
        <w:t xml:space="preserve"> a </w:t>
      </w:r>
      <w:proofErr w:type="spellStart"/>
      <w:r w:rsidRPr="00F93ACA">
        <w:rPr>
          <w:i/>
          <w:iCs/>
        </w:rPr>
        <w:t>time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when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an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autonomous</w:t>
      </w:r>
      <w:proofErr w:type="spellEnd"/>
      <w:r w:rsidRPr="00F93ACA">
        <w:rPr>
          <w:i/>
          <w:iCs/>
        </w:rPr>
        <w:t xml:space="preserve">, </w:t>
      </w:r>
      <w:proofErr w:type="spellStart"/>
      <w:r w:rsidRPr="00F93ACA">
        <w:rPr>
          <w:i/>
          <w:iCs/>
        </w:rPr>
        <w:t>driverless</w:t>
      </w:r>
      <w:proofErr w:type="spellEnd"/>
      <w:r w:rsidRPr="00F93ACA">
        <w:rPr>
          <w:i/>
          <w:iCs/>
        </w:rPr>
        <w:t xml:space="preserve"> metro </w:t>
      </w:r>
      <w:proofErr w:type="spellStart"/>
      <w:r w:rsidRPr="00F93ACA">
        <w:rPr>
          <w:i/>
          <w:iCs/>
        </w:rPr>
        <w:t>will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soon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be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traversing</w:t>
      </w:r>
      <w:proofErr w:type="spellEnd"/>
      <w:r w:rsidRPr="00F93ACA">
        <w:rPr>
          <w:i/>
          <w:iCs/>
        </w:rPr>
        <w:t xml:space="preserve"> Prague. </w:t>
      </w:r>
      <w:proofErr w:type="spellStart"/>
      <w:r w:rsidRPr="00F93ACA">
        <w:rPr>
          <w:i/>
          <w:iCs/>
        </w:rPr>
        <w:t>Trams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will</w:t>
      </w:r>
      <w:proofErr w:type="spellEnd"/>
      <w:r w:rsidRPr="00F93ACA">
        <w:rPr>
          <w:i/>
          <w:iCs/>
        </w:rPr>
        <w:t xml:space="preserve"> start to </w:t>
      </w:r>
      <w:proofErr w:type="spellStart"/>
      <w:r w:rsidRPr="00F93ACA">
        <w:rPr>
          <w:i/>
          <w:iCs/>
        </w:rPr>
        <w:t>circle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around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the</w:t>
      </w:r>
      <w:proofErr w:type="spellEnd"/>
      <w:r w:rsidRPr="00F93ACA">
        <w:rPr>
          <w:i/>
          <w:iCs/>
        </w:rPr>
        <w:t xml:space="preserve"> city as </w:t>
      </w:r>
      <w:proofErr w:type="spellStart"/>
      <w:r w:rsidRPr="00F93ACA">
        <w:rPr>
          <w:i/>
          <w:iCs/>
        </w:rPr>
        <w:t>they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should</w:t>
      </w:r>
      <w:proofErr w:type="spellEnd"/>
      <w:r w:rsidRPr="00F93ACA">
        <w:rPr>
          <w:i/>
          <w:iCs/>
        </w:rPr>
        <w:t xml:space="preserve">, </w:t>
      </w:r>
      <w:proofErr w:type="spellStart"/>
      <w:r w:rsidRPr="00F93ACA">
        <w:rPr>
          <w:i/>
          <w:iCs/>
        </w:rPr>
        <w:t>without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the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need</w:t>
      </w:r>
      <w:proofErr w:type="spellEnd"/>
      <w:r w:rsidRPr="00F93ACA">
        <w:rPr>
          <w:i/>
          <w:iCs/>
        </w:rPr>
        <w:t xml:space="preserve"> to </w:t>
      </w:r>
      <w:proofErr w:type="spellStart"/>
      <w:r w:rsidRPr="00F93ACA">
        <w:rPr>
          <w:i/>
          <w:iCs/>
        </w:rPr>
        <w:t>always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take</w:t>
      </w:r>
      <w:proofErr w:type="spellEnd"/>
      <w:r w:rsidRPr="00F93ACA">
        <w:rPr>
          <w:i/>
          <w:iCs/>
        </w:rPr>
        <w:t xml:space="preserve"> a </w:t>
      </w:r>
      <w:proofErr w:type="spellStart"/>
      <w:r w:rsidRPr="00F93ACA">
        <w:rPr>
          <w:i/>
          <w:iCs/>
        </w:rPr>
        <w:t>close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look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at</w:t>
      </w:r>
      <w:proofErr w:type="spellEnd"/>
      <w:r w:rsidRPr="00F93ACA">
        <w:rPr>
          <w:i/>
          <w:iCs/>
        </w:rPr>
        <w:t xml:space="preserve"> Prague </w:t>
      </w:r>
      <w:proofErr w:type="spellStart"/>
      <w:r w:rsidRPr="00F93ACA">
        <w:rPr>
          <w:i/>
          <w:iCs/>
        </w:rPr>
        <w:t>Castle</w:t>
      </w:r>
      <w:proofErr w:type="spellEnd"/>
      <w:r w:rsidRPr="00F93ACA">
        <w:rPr>
          <w:i/>
          <w:iCs/>
        </w:rPr>
        <w:t xml:space="preserve"> on </w:t>
      </w:r>
      <w:proofErr w:type="spellStart"/>
      <w:r w:rsidRPr="00F93ACA">
        <w:rPr>
          <w:i/>
          <w:iCs/>
        </w:rPr>
        <w:t>the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way</w:t>
      </w:r>
      <w:proofErr w:type="spellEnd"/>
      <w:r w:rsidRPr="00F93ACA">
        <w:rPr>
          <w:i/>
          <w:iCs/>
        </w:rPr>
        <w:t xml:space="preserve"> to </w:t>
      </w:r>
      <w:proofErr w:type="spellStart"/>
      <w:r w:rsidRPr="00F93ACA">
        <w:rPr>
          <w:i/>
          <w:iCs/>
        </w:rPr>
        <w:t>the</w:t>
      </w:r>
      <w:proofErr w:type="spellEnd"/>
      <w:r w:rsidRPr="00F93ACA">
        <w:rPr>
          <w:i/>
          <w:iCs/>
        </w:rPr>
        <w:t xml:space="preserve"> city centre. A </w:t>
      </w:r>
      <w:proofErr w:type="spellStart"/>
      <w:r w:rsidRPr="00F93ACA">
        <w:rPr>
          <w:i/>
          <w:iCs/>
        </w:rPr>
        <w:t>fleet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of</w:t>
      </w:r>
      <w:proofErr w:type="spellEnd"/>
      <w:r w:rsidRPr="00F93ACA">
        <w:rPr>
          <w:i/>
          <w:iCs/>
        </w:rPr>
        <w:t xml:space="preserve"> hydrogen-</w:t>
      </w:r>
      <w:proofErr w:type="spellStart"/>
      <w:r w:rsidRPr="00F93ACA">
        <w:rPr>
          <w:i/>
          <w:iCs/>
        </w:rPr>
        <w:t>powered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buses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will</w:t>
      </w:r>
      <w:proofErr w:type="spellEnd"/>
      <w:r w:rsidRPr="00F93ACA">
        <w:rPr>
          <w:i/>
          <w:iCs/>
        </w:rPr>
        <w:t xml:space="preserve"> start </w:t>
      </w:r>
      <w:proofErr w:type="spellStart"/>
      <w:r w:rsidRPr="00F93ACA">
        <w:rPr>
          <w:i/>
          <w:iCs/>
        </w:rPr>
        <w:t>competing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with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trolleybuses</w:t>
      </w:r>
      <w:proofErr w:type="spellEnd"/>
      <w:r w:rsidRPr="00F93ACA">
        <w:rPr>
          <w:i/>
          <w:iCs/>
        </w:rPr>
        <w:t xml:space="preserve"> to </w:t>
      </w:r>
      <w:proofErr w:type="spellStart"/>
      <w:r w:rsidRPr="00F93ACA">
        <w:rPr>
          <w:i/>
          <w:iCs/>
        </w:rPr>
        <w:t>see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who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is</w:t>
      </w:r>
      <w:proofErr w:type="spellEnd"/>
      <w:r w:rsidRPr="00F93ACA">
        <w:rPr>
          <w:i/>
          <w:iCs/>
        </w:rPr>
        <w:t xml:space="preserve"> more ECO. All </w:t>
      </w:r>
      <w:proofErr w:type="spellStart"/>
      <w:r w:rsidRPr="00F93ACA">
        <w:rPr>
          <w:i/>
          <w:iCs/>
        </w:rPr>
        <w:t>this</w:t>
      </w:r>
      <w:proofErr w:type="spellEnd"/>
      <w:r w:rsidRPr="00F93ACA">
        <w:rPr>
          <w:i/>
          <w:iCs/>
        </w:rPr>
        <w:t xml:space="preserve">, and more, </w:t>
      </w:r>
      <w:proofErr w:type="spellStart"/>
      <w:r w:rsidRPr="00F93ACA">
        <w:rPr>
          <w:i/>
          <w:iCs/>
        </w:rPr>
        <w:t>awaits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Prague's</w:t>
      </w:r>
      <w:proofErr w:type="spellEnd"/>
      <w:r w:rsidRPr="00F93ACA">
        <w:rPr>
          <w:i/>
          <w:iCs/>
        </w:rPr>
        <w:t xml:space="preserve"> transport </w:t>
      </w:r>
      <w:proofErr w:type="spellStart"/>
      <w:r w:rsidRPr="00F93ACA">
        <w:rPr>
          <w:i/>
          <w:iCs/>
        </w:rPr>
        <w:t>of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the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future</w:t>
      </w:r>
      <w:proofErr w:type="spellEnd"/>
      <w:r w:rsidRPr="00F93ACA">
        <w:rPr>
          <w:i/>
          <w:iCs/>
        </w:rPr>
        <w:t xml:space="preserve">. </w:t>
      </w:r>
      <w:proofErr w:type="spellStart"/>
      <w:r w:rsidRPr="00F93ACA">
        <w:rPr>
          <w:i/>
          <w:iCs/>
        </w:rPr>
        <w:t>Whoever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wants</w:t>
      </w:r>
      <w:proofErr w:type="spellEnd"/>
      <w:r w:rsidRPr="00F93ACA">
        <w:rPr>
          <w:i/>
          <w:iCs/>
        </w:rPr>
        <w:t xml:space="preserve"> to </w:t>
      </w:r>
      <w:proofErr w:type="spellStart"/>
      <w:r w:rsidRPr="00F93ACA">
        <w:rPr>
          <w:i/>
          <w:iCs/>
        </w:rPr>
        <w:t>learn</w:t>
      </w:r>
      <w:proofErr w:type="spellEnd"/>
      <w:r w:rsidRPr="00F93ACA">
        <w:rPr>
          <w:i/>
          <w:iCs/>
        </w:rPr>
        <w:t xml:space="preserve"> more </w:t>
      </w:r>
      <w:proofErr w:type="spellStart"/>
      <w:r w:rsidRPr="00F93ACA">
        <w:rPr>
          <w:i/>
          <w:iCs/>
        </w:rPr>
        <w:t>should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definitely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attend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this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year's</w:t>
      </w:r>
      <w:proofErr w:type="spellEnd"/>
      <w:r w:rsidRPr="00F93ACA">
        <w:rPr>
          <w:i/>
          <w:iCs/>
        </w:rPr>
        <w:t xml:space="preserve"> </w:t>
      </w:r>
      <w:proofErr w:type="spellStart"/>
      <w:r w:rsidRPr="00F93ACA">
        <w:rPr>
          <w:i/>
          <w:iCs/>
        </w:rPr>
        <w:t>lecture</w:t>
      </w:r>
      <w:proofErr w:type="spellEnd"/>
      <w:r>
        <w:t xml:space="preserve">", </w:t>
      </w:r>
      <w:proofErr w:type="spellStart"/>
      <w:r>
        <w:t>says</w:t>
      </w:r>
      <w:proofErr w:type="spellEnd"/>
      <w:r>
        <w:t xml:space="preserve"> </w:t>
      </w:r>
      <w:r w:rsidRPr="00F93ACA">
        <w:rPr>
          <w:b/>
          <w:bCs/>
        </w:rPr>
        <w:t>Zdeněk Hřib</w:t>
      </w:r>
      <w:r>
        <w:t xml:space="preserve">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City </w:t>
      </w:r>
      <w:proofErr w:type="spellStart"/>
      <w:r>
        <w:t>of</w:t>
      </w:r>
      <w:proofErr w:type="spellEnd"/>
      <w:r>
        <w:t xml:space="preserve"> Prague. </w:t>
      </w:r>
      <w:proofErr w:type="spellStart"/>
      <w:r>
        <w:t>Prague's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Transport. </w:t>
      </w:r>
      <w:r>
        <w:br/>
      </w:r>
    </w:p>
    <w:p w14:paraId="2FA30034" w14:textId="1B4BA2C9" w:rsidR="00F93ACA" w:rsidRDefault="00F93ACA" w:rsidP="00F93ACA">
      <w:pPr>
        <w:spacing w:line="288" w:lineRule="auto"/>
        <w:rPr>
          <w:rFonts w:cstheme="minorHAnsi"/>
        </w:rPr>
      </w:pPr>
    </w:p>
    <w:p w14:paraId="3FB0AEF8" w14:textId="7835318A" w:rsidR="00F93ACA" w:rsidRDefault="00F93ACA" w:rsidP="00F93ACA">
      <w:pPr>
        <w:spacing w:line="288" w:lineRule="auto"/>
        <w:rPr>
          <w:rFonts w:cstheme="minorHAnsi"/>
        </w:rPr>
      </w:pPr>
    </w:p>
    <w:p w14:paraId="2BBA65FB" w14:textId="28E728EC" w:rsidR="00F93ACA" w:rsidRDefault="00F93ACA" w:rsidP="00F93ACA">
      <w:pPr>
        <w:spacing w:line="288" w:lineRule="auto"/>
        <w:rPr>
          <w:rFonts w:cstheme="minorHAnsi"/>
        </w:rPr>
      </w:pPr>
    </w:p>
    <w:p w14:paraId="4719BE4D" w14:textId="41A65E46" w:rsidR="00F93ACA" w:rsidRDefault="00F93ACA" w:rsidP="00F93ACA">
      <w:pPr>
        <w:spacing w:line="288" w:lineRule="auto"/>
        <w:rPr>
          <w:rFonts w:cstheme="minorHAnsi"/>
        </w:rPr>
      </w:pPr>
    </w:p>
    <w:p w14:paraId="267B7627" w14:textId="69707E06" w:rsidR="00F93ACA" w:rsidRDefault="00F93ACA" w:rsidP="00F93ACA">
      <w:pPr>
        <w:spacing w:line="288" w:lineRule="auto"/>
        <w:rPr>
          <w:rFonts w:cstheme="minorHAnsi"/>
        </w:rPr>
      </w:pPr>
    </w:p>
    <w:p w14:paraId="1B9F8D70" w14:textId="5301D2AF" w:rsidR="00F93ACA" w:rsidRDefault="00F93ACA" w:rsidP="00F93ACA">
      <w:pPr>
        <w:spacing w:line="288" w:lineRule="auto"/>
        <w:rPr>
          <w:rFonts w:cstheme="minorHAnsi"/>
        </w:rPr>
      </w:pPr>
    </w:p>
    <w:p w14:paraId="038093B8" w14:textId="76AFA287" w:rsidR="00F93ACA" w:rsidRDefault="00F93ACA" w:rsidP="00F93ACA">
      <w:pPr>
        <w:spacing w:line="288" w:lineRule="auto"/>
        <w:rPr>
          <w:rFonts w:cstheme="minorHAnsi"/>
        </w:rPr>
      </w:pPr>
    </w:p>
    <w:p w14:paraId="4AFB0715" w14:textId="77777777" w:rsidR="00F93ACA" w:rsidRPr="00293B4F" w:rsidRDefault="00F93ACA" w:rsidP="00F93ACA">
      <w:pPr>
        <w:spacing w:line="288" w:lineRule="auto"/>
        <w:rPr>
          <w:rFonts w:cstheme="minorHAnsi"/>
        </w:rPr>
      </w:pPr>
    </w:p>
    <w:p w14:paraId="702B81D0" w14:textId="77777777" w:rsidR="00F93ACA" w:rsidRDefault="00F93ACA" w:rsidP="001B6103">
      <w:pPr>
        <w:spacing w:line="288" w:lineRule="auto"/>
        <w:jc w:val="both"/>
      </w:pPr>
      <w:r>
        <w:t xml:space="preserve">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</w:t>
      </w:r>
      <w:r>
        <w:rPr>
          <w:rFonts w:ascii="Cambria Math" w:hAnsi="Cambria Math" w:cs="Cambria Math"/>
        </w:rPr>
        <w:t>₂</w:t>
      </w:r>
      <w:r>
        <w:t xml:space="preserve"> universum,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exhibition</w:t>
      </w:r>
      <w:proofErr w:type="spellEnd"/>
      <w:r>
        <w:t xml:space="preserve">,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Prague's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complement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more </w:t>
      </w:r>
      <w:proofErr w:type="spellStart"/>
      <w:r>
        <w:t>technically</w:t>
      </w:r>
      <w:proofErr w:type="spellEnd"/>
      <w:r>
        <w:t xml:space="preserve"> 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. </w:t>
      </w:r>
      <w:proofErr w:type="spellStart"/>
      <w:r>
        <w:t>Visitors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can</w:t>
      </w:r>
      <w:proofErr w:type="spellEnd"/>
      <w:r>
        <w:t xml:space="preserve"> use </w:t>
      </w:r>
      <w:proofErr w:type="spellStart"/>
      <w:r>
        <w:t>their</w:t>
      </w:r>
      <w:proofErr w:type="spellEnd"/>
      <w:r>
        <w:t xml:space="preserve"> mobile </w:t>
      </w:r>
      <w:proofErr w:type="spellStart"/>
      <w:r>
        <w:t>phones</w:t>
      </w:r>
      <w:proofErr w:type="spellEnd"/>
      <w:r>
        <w:t xml:space="preserve"> to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</w:t>
      </w:r>
      <w:proofErr w:type="spellStart"/>
      <w:r>
        <w:t>water</w:t>
      </w:r>
      <w:proofErr w:type="spellEnd"/>
      <w:r>
        <w:t xml:space="preserve">.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drinkable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undergoes</w:t>
      </w:r>
      <w:proofErr w:type="spellEnd"/>
      <w:r>
        <w:t xml:space="preserve"> </w:t>
      </w:r>
      <w:proofErr w:type="spellStart"/>
      <w:r>
        <w:t>purification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instantly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by </w:t>
      </w:r>
      <w:proofErr w:type="spellStart"/>
      <w:r>
        <w:t>scanning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QR </w:t>
      </w:r>
      <w:proofErr w:type="spellStart"/>
      <w:r>
        <w:t>code</w:t>
      </w:r>
      <w:proofErr w:type="spellEnd"/>
      <w:r>
        <w:t>.</w:t>
      </w:r>
    </w:p>
    <w:p w14:paraId="609DD1A4" w14:textId="44D9B23F" w:rsidR="008B342E" w:rsidRPr="00F93ACA" w:rsidRDefault="00F93ACA" w:rsidP="001B6103">
      <w:pPr>
        <w:spacing w:line="288" w:lineRule="auto"/>
        <w:jc w:val="both"/>
        <w:rPr>
          <w:rFonts w:cstheme="minorHAnsi"/>
        </w:rPr>
      </w:pPr>
      <w:r>
        <w:br/>
      </w:r>
      <w:proofErr w:type="spellStart"/>
      <w:r w:rsidRPr="00F93ACA">
        <w:rPr>
          <w:rFonts w:cstheme="minorHAnsi"/>
        </w:rPr>
        <w:t>FutureCity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being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developed</w:t>
      </w:r>
      <w:proofErr w:type="spellEnd"/>
      <w:r w:rsidRPr="00F93ACA">
        <w:rPr>
          <w:rFonts w:cstheme="minorHAnsi"/>
        </w:rPr>
        <w:t xml:space="preserve"> in </w:t>
      </w:r>
      <w:proofErr w:type="spellStart"/>
      <w:r w:rsidRPr="00F93ACA">
        <w:rPr>
          <w:rFonts w:cstheme="minorHAnsi"/>
        </w:rPr>
        <w:t>cooperation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between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organizers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Comic-Con Prague, </w:t>
      </w:r>
      <w:proofErr w:type="spellStart"/>
      <w:r w:rsidRPr="00F93ACA">
        <w:rPr>
          <w:rFonts w:cstheme="minorHAnsi"/>
        </w:rPr>
        <w:t>Active</w:t>
      </w:r>
      <w:proofErr w:type="spellEnd"/>
      <w:r w:rsidRPr="00F93ACA">
        <w:rPr>
          <w:rFonts w:cstheme="minorHAnsi"/>
        </w:rPr>
        <w:t xml:space="preserve"> Radio and Comic-Con Prague, and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City Hall </w:t>
      </w:r>
      <w:proofErr w:type="spellStart"/>
      <w:r w:rsidRPr="00F93ACA">
        <w:rPr>
          <w:rFonts w:cstheme="minorHAnsi"/>
        </w:rPr>
        <w:t>of</w:t>
      </w:r>
      <w:proofErr w:type="spellEnd"/>
      <w:r w:rsidRPr="00F93ACA">
        <w:rPr>
          <w:rFonts w:cstheme="minorHAnsi"/>
        </w:rPr>
        <w:t xml:space="preserve"> Prague. Prague,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municipal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companies</w:t>
      </w:r>
      <w:proofErr w:type="spellEnd"/>
      <w:r w:rsidRPr="00F93ACA">
        <w:rPr>
          <w:rFonts w:cstheme="minorHAnsi"/>
        </w:rPr>
        <w:t xml:space="preserve"> Kolektory Praha, Technická správa komunikací, Pražské vodovody a kanalizace and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Brainz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Immersive</w:t>
      </w:r>
      <w:proofErr w:type="spellEnd"/>
      <w:r w:rsidRPr="00F93ACA">
        <w:rPr>
          <w:rFonts w:cstheme="minorHAnsi"/>
        </w:rPr>
        <w:t xml:space="preserve"> studio.  </w:t>
      </w:r>
    </w:p>
    <w:p w14:paraId="41C84BA3" w14:textId="77777777" w:rsidR="001B6103" w:rsidRDefault="001B6103" w:rsidP="006B54B8">
      <w:pPr>
        <w:spacing w:line="288" w:lineRule="auto"/>
        <w:rPr>
          <w:rFonts w:cstheme="minorHAnsi"/>
        </w:rPr>
      </w:pPr>
    </w:p>
    <w:p w14:paraId="087F4EBD" w14:textId="4015951D" w:rsidR="00AF3848" w:rsidRDefault="00F93ACA" w:rsidP="006B54B8">
      <w:pPr>
        <w:spacing w:line="288" w:lineRule="auto"/>
        <w:rPr>
          <w:rFonts w:cstheme="minorHAnsi"/>
        </w:rPr>
      </w:pPr>
      <w:proofErr w:type="spellStart"/>
      <w:r w:rsidRPr="00F93ACA">
        <w:rPr>
          <w:rFonts w:cstheme="minorHAnsi"/>
        </w:rPr>
        <w:t>News</w:t>
      </w:r>
      <w:proofErr w:type="spellEnd"/>
      <w:r w:rsidRPr="00F93ACA">
        <w:rPr>
          <w:rFonts w:cstheme="minorHAnsi"/>
        </w:rPr>
        <w:t xml:space="preserve"> and </w:t>
      </w:r>
      <w:proofErr w:type="spellStart"/>
      <w:r w:rsidRPr="00F93ACA">
        <w:rPr>
          <w:rFonts w:cstheme="minorHAnsi"/>
        </w:rPr>
        <w:t>updates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about</w:t>
      </w:r>
      <w:proofErr w:type="spellEnd"/>
      <w:r w:rsidRPr="00F93ACA">
        <w:rPr>
          <w:rFonts w:cstheme="minorHAnsi"/>
        </w:rPr>
        <w:t xml:space="preserve"> Comic-Con Prague </w:t>
      </w:r>
      <w:proofErr w:type="spellStart"/>
      <w:r w:rsidRPr="00F93ACA">
        <w:rPr>
          <w:rFonts w:cstheme="minorHAnsi"/>
        </w:rPr>
        <w:t>can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be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followed</w:t>
      </w:r>
      <w:proofErr w:type="spellEnd"/>
      <w:r w:rsidRPr="00F93ACA">
        <w:rPr>
          <w:rFonts w:cstheme="minorHAnsi"/>
        </w:rPr>
        <w:t xml:space="preserve"> on </w:t>
      </w:r>
      <w:proofErr w:type="spellStart"/>
      <w:r w:rsidRPr="00F93ACA">
        <w:rPr>
          <w:rFonts w:cstheme="minorHAnsi"/>
        </w:rPr>
        <w:t>the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website</w:t>
      </w:r>
      <w:proofErr w:type="spellEnd"/>
      <w:r w:rsidRPr="00F93ACA">
        <w:rPr>
          <w:rFonts w:cstheme="minorHAnsi"/>
        </w:rPr>
        <w:t xml:space="preserve"> and </w:t>
      </w:r>
      <w:proofErr w:type="spellStart"/>
      <w:r w:rsidRPr="00F93ACA">
        <w:rPr>
          <w:rFonts w:cstheme="minorHAnsi"/>
        </w:rPr>
        <w:t>social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networks</w:t>
      </w:r>
      <w:proofErr w:type="spellEnd"/>
      <w:r w:rsidRPr="00F93ACA">
        <w:rPr>
          <w:rFonts w:cstheme="minorHAnsi"/>
        </w:rPr>
        <w:t xml:space="preserve">, </w:t>
      </w:r>
      <w:proofErr w:type="spellStart"/>
      <w:r w:rsidRPr="00F93ACA">
        <w:rPr>
          <w:rFonts w:cstheme="minorHAnsi"/>
        </w:rPr>
        <w:t>where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new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detailed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information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is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gradually</w:t>
      </w:r>
      <w:proofErr w:type="spellEnd"/>
      <w:r w:rsidRPr="00F93ACA">
        <w:rPr>
          <w:rFonts w:cstheme="minorHAnsi"/>
        </w:rPr>
        <w:t xml:space="preserve"> </w:t>
      </w:r>
      <w:proofErr w:type="spellStart"/>
      <w:r w:rsidRPr="00F93ACA">
        <w:rPr>
          <w:rFonts w:cstheme="minorHAnsi"/>
        </w:rPr>
        <w:t>added</w:t>
      </w:r>
      <w:proofErr w:type="spellEnd"/>
      <w:r w:rsidRPr="00F93ACA">
        <w:rPr>
          <w:rFonts w:cstheme="minorHAnsi"/>
        </w:rPr>
        <w:t>:</w:t>
      </w:r>
    </w:p>
    <w:p w14:paraId="17064DFB" w14:textId="77777777" w:rsidR="00F93ACA" w:rsidRPr="0057209E" w:rsidRDefault="00F93ACA" w:rsidP="006B54B8">
      <w:pPr>
        <w:spacing w:line="288" w:lineRule="auto"/>
        <w:rPr>
          <w:rFonts w:cstheme="minorHAnsi"/>
        </w:rPr>
      </w:pPr>
    </w:p>
    <w:p w14:paraId="01EED39F" w14:textId="77777777" w:rsidR="00F93ACA" w:rsidRPr="00F93ACA" w:rsidRDefault="00F93ACA" w:rsidP="00F93ACA">
      <w:pPr>
        <w:spacing w:line="288" w:lineRule="auto"/>
        <w:rPr>
          <w:rFonts w:cstheme="minorHAnsi"/>
        </w:rPr>
      </w:pPr>
      <w:proofErr w:type="spellStart"/>
      <w:r w:rsidRPr="00F93ACA">
        <w:rPr>
          <w:rFonts w:cstheme="minorHAnsi"/>
        </w:rPr>
        <w:t>Website</w:t>
      </w:r>
      <w:proofErr w:type="spellEnd"/>
      <w:r w:rsidRPr="00F93ACA">
        <w:rPr>
          <w:rFonts w:cstheme="minorHAnsi"/>
        </w:rPr>
        <w:t xml:space="preserve">: https://www.comiccon.cz/ </w:t>
      </w:r>
    </w:p>
    <w:p w14:paraId="42392180" w14:textId="77777777" w:rsidR="00F93ACA" w:rsidRPr="00F93ACA" w:rsidRDefault="00F93ACA" w:rsidP="00F93ACA">
      <w:pPr>
        <w:spacing w:line="288" w:lineRule="auto"/>
        <w:rPr>
          <w:rFonts w:cstheme="minorHAnsi"/>
        </w:rPr>
      </w:pPr>
      <w:r w:rsidRPr="00F93ACA">
        <w:rPr>
          <w:rFonts w:cstheme="minorHAnsi"/>
        </w:rPr>
        <w:t xml:space="preserve">Facebook: https://www.facebook.com/comicconprague/ </w:t>
      </w:r>
    </w:p>
    <w:p w14:paraId="0CDA98B6" w14:textId="56603C46" w:rsidR="00DC3C7D" w:rsidRDefault="00F93ACA" w:rsidP="00F93ACA">
      <w:pPr>
        <w:spacing w:line="288" w:lineRule="auto"/>
        <w:rPr>
          <w:rFonts w:cstheme="minorHAnsi"/>
        </w:rPr>
      </w:pPr>
      <w:r w:rsidRPr="00F93ACA">
        <w:rPr>
          <w:rFonts w:cstheme="minorHAnsi"/>
        </w:rPr>
        <w:t xml:space="preserve">Instagram: </w:t>
      </w:r>
      <w:hyperlink r:id="rId11" w:history="1">
        <w:r w:rsidRPr="00C148FD">
          <w:rPr>
            <w:rStyle w:val="Hypertextovodkaz"/>
            <w:rFonts w:cstheme="minorHAnsi"/>
          </w:rPr>
          <w:t>https://www.instagram.com/comiccon_prague/</w:t>
        </w:r>
      </w:hyperlink>
    </w:p>
    <w:p w14:paraId="737F045F" w14:textId="77777777" w:rsidR="00F93ACA" w:rsidRDefault="00F93ACA" w:rsidP="00F93ACA">
      <w:pPr>
        <w:spacing w:line="288" w:lineRule="auto"/>
      </w:pPr>
    </w:p>
    <w:p w14:paraId="0B0DF3AA" w14:textId="77777777" w:rsidR="00F93ACA" w:rsidRPr="00F93ACA" w:rsidRDefault="00F93ACA" w:rsidP="00F93ACA">
      <w:pPr>
        <w:rPr>
          <w:rFonts w:cs="Arial"/>
          <w:b/>
          <w:szCs w:val="24"/>
        </w:rPr>
      </w:pPr>
      <w:bookmarkStart w:id="3" w:name="_Hlk19776449"/>
      <w:bookmarkEnd w:id="0"/>
      <w:bookmarkEnd w:id="1"/>
      <w:bookmarkEnd w:id="2"/>
      <w:r w:rsidRPr="00F93ACA">
        <w:rPr>
          <w:rFonts w:cs="Arial"/>
          <w:b/>
          <w:szCs w:val="24"/>
        </w:rPr>
        <w:t xml:space="preserve">Media </w:t>
      </w:r>
      <w:proofErr w:type="spellStart"/>
      <w:r w:rsidRPr="00F93ACA">
        <w:rPr>
          <w:rFonts w:cs="Arial"/>
          <w:b/>
          <w:szCs w:val="24"/>
        </w:rPr>
        <w:t>contacts</w:t>
      </w:r>
      <w:proofErr w:type="spellEnd"/>
      <w:r w:rsidRPr="00F93ACA">
        <w:rPr>
          <w:rFonts w:cs="Arial"/>
          <w:b/>
          <w:szCs w:val="24"/>
        </w:rPr>
        <w:t>:</w:t>
      </w:r>
    </w:p>
    <w:p w14:paraId="31496626" w14:textId="77777777" w:rsidR="00F93ACA" w:rsidRPr="00F93ACA" w:rsidRDefault="00F93ACA" w:rsidP="00F93ACA">
      <w:pPr>
        <w:rPr>
          <w:rFonts w:cs="Arial"/>
          <w:bCs/>
          <w:szCs w:val="24"/>
        </w:rPr>
      </w:pPr>
      <w:r w:rsidRPr="00F93ACA">
        <w:rPr>
          <w:rFonts w:cs="Arial"/>
          <w:bCs/>
          <w:szCs w:val="24"/>
        </w:rPr>
        <w:t>Monika Hořínková</w:t>
      </w:r>
    </w:p>
    <w:p w14:paraId="67E08BC8" w14:textId="77777777" w:rsidR="00F93ACA" w:rsidRPr="00F93ACA" w:rsidRDefault="00F93ACA" w:rsidP="00F93ACA">
      <w:pPr>
        <w:rPr>
          <w:rFonts w:cs="Arial"/>
          <w:bCs/>
          <w:szCs w:val="24"/>
        </w:rPr>
      </w:pPr>
      <w:r w:rsidRPr="00F93ACA">
        <w:rPr>
          <w:rFonts w:cs="Arial"/>
          <w:bCs/>
          <w:szCs w:val="24"/>
        </w:rPr>
        <w:t>PR Manager</w:t>
      </w:r>
    </w:p>
    <w:p w14:paraId="2C5F588A" w14:textId="77777777" w:rsidR="00F93ACA" w:rsidRPr="00F93ACA" w:rsidRDefault="00F93ACA" w:rsidP="00F93ACA">
      <w:pPr>
        <w:rPr>
          <w:rFonts w:cs="Arial"/>
          <w:bCs/>
          <w:szCs w:val="24"/>
        </w:rPr>
      </w:pPr>
      <w:r w:rsidRPr="00F93ACA">
        <w:rPr>
          <w:rFonts w:cs="Arial"/>
          <w:bCs/>
          <w:szCs w:val="24"/>
        </w:rPr>
        <w:t>Tel: + 420 721 466 927</w:t>
      </w:r>
    </w:p>
    <w:p w14:paraId="60D47AA6" w14:textId="77777777" w:rsidR="00F93ACA" w:rsidRPr="00F93ACA" w:rsidRDefault="00F93ACA" w:rsidP="00F93ACA">
      <w:pPr>
        <w:rPr>
          <w:rFonts w:cs="Arial"/>
          <w:bCs/>
          <w:szCs w:val="24"/>
        </w:rPr>
      </w:pPr>
      <w:r w:rsidRPr="00F93ACA">
        <w:rPr>
          <w:rFonts w:cs="Arial"/>
          <w:bCs/>
          <w:szCs w:val="24"/>
        </w:rPr>
        <w:t>E-mail: monika.horinkova@cncenter.cz</w:t>
      </w:r>
    </w:p>
    <w:p w14:paraId="52722E4F" w14:textId="77777777" w:rsidR="00F93ACA" w:rsidRPr="00F93ACA" w:rsidRDefault="00F93ACA" w:rsidP="00F93ACA">
      <w:pPr>
        <w:rPr>
          <w:rFonts w:cs="Arial"/>
          <w:bCs/>
          <w:szCs w:val="24"/>
        </w:rPr>
      </w:pPr>
    </w:p>
    <w:p w14:paraId="01677E25" w14:textId="77777777" w:rsidR="00F93ACA" w:rsidRPr="00F93ACA" w:rsidRDefault="00F93ACA" w:rsidP="00F93ACA">
      <w:pPr>
        <w:rPr>
          <w:rFonts w:cs="Arial"/>
          <w:bCs/>
          <w:szCs w:val="24"/>
        </w:rPr>
      </w:pPr>
      <w:r w:rsidRPr="00F93ACA">
        <w:rPr>
          <w:rFonts w:cs="Arial"/>
          <w:bCs/>
          <w:szCs w:val="24"/>
        </w:rPr>
        <w:t>Ondřej Hertl</w:t>
      </w:r>
    </w:p>
    <w:p w14:paraId="7A5F0510" w14:textId="77777777" w:rsidR="00F93ACA" w:rsidRPr="00F93ACA" w:rsidRDefault="00F93ACA" w:rsidP="00F93ACA">
      <w:pPr>
        <w:rPr>
          <w:rFonts w:cs="Arial"/>
          <w:bCs/>
          <w:szCs w:val="24"/>
        </w:rPr>
      </w:pPr>
      <w:r w:rsidRPr="00F93ACA">
        <w:rPr>
          <w:rFonts w:cs="Arial"/>
          <w:bCs/>
          <w:szCs w:val="24"/>
        </w:rPr>
        <w:t>PR Manager</w:t>
      </w:r>
    </w:p>
    <w:p w14:paraId="2A523CC9" w14:textId="570D7CE0" w:rsidR="00F93ACA" w:rsidRDefault="00F93ACA" w:rsidP="00F93ACA">
      <w:pPr>
        <w:rPr>
          <w:rFonts w:cs="Arial"/>
          <w:bCs/>
          <w:szCs w:val="24"/>
        </w:rPr>
      </w:pPr>
      <w:r w:rsidRPr="00F93ACA">
        <w:rPr>
          <w:rFonts w:cs="Arial"/>
          <w:bCs/>
          <w:szCs w:val="24"/>
        </w:rPr>
        <w:t>tel: + 420 728 580</w:t>
      </w:r>
      <w:r>
        <w:rPr>
          <w:rFonts w:cs="Arial"/>
          <w:bCs/>
          <w:szCs w:val="24"/>
        </w:rPr>
        <w:t> </w:t>
      </w:r>
      <w:r w:rsidRPr="00F93ACA">
        <w:rPr>
          <w:rFonts w:cs="Arial"/>
          <w:bCs/>
          <w:szCs w:val="24"/>
        </w:rPr>
        <w:t>014</w:t>
      </w:r>
    </w:p>
    <w:p w14:paraId="7FC63A2E" w14:textId="77777777" w:rsidR="00F93ACA" w:rsidRPr="00F93ACA" w:rsidRDefault="00F93ACA" w:rsidP="00F93ACA">
      <w:pPr>
        <w:rPr>
          <w:rFonts w:cs="Arial"/>
          <w:bCs/>
          <w:szCs w:val="24"/>
        </w:rPr>
      </w:pPr>
    </w:p>
    <w:p w14:paraId="76F9FAC1" w14:textId="6D0FFEF6" w:rsidR="00AF3848" w:rsidRDefault="00F93ACA" w:rsidP="00F93ACA">
      <w:pPr>
        <w:rPr>
          <w:rFonts w:cs="Arial"/>
          <w:bCs/>
          <w:szCs w:val="24"/>
        </w:rPr>
      </w:pPr>
      <w:r w:rsidRPr="00F93ACA">
        <w:rPr>
          <w:rFonts w:cs="Arial"/>
          <w:bCs/>
          <w:szCs w:val="24"/>
        </w:rPr>
        <w:t xml:space="preserve">e-mail: </w:t>
      </w:r>
      <w:hyperlink r:id="rId12" w:history="1">
        <w:r w:rsidRPr="00C148FD">
          <w:rPr>
            <w:rStyle w:val="Hypertextovodkaz"/>
            <w:rFonts w:cs="Arial"/>
            <w:bCs/>
            <w:szCs w:val="24"/>
          </w:rPr>
          <w:t>ondrej.hertl@cncenter.cz</w:t>
        </w:r>
      </w:hyperlink>
    </w:p>
    <w:p w14:paraId="415F4174" w14:textId="6ED85DFD" w:rsidR="00F93ACA" w:rsidRPr="00F93ACA" w:rsidRDefault="00F93ACA" w:rsidP="00F93ACA">
      <w:pPr>
        <w:rPr>
          <w:rFonts w:cs="Arial"/>
          <w:bCs/>
          <w:szCs w:val="24"/>
        </w:rPr>
      </w:pPr>
      <w:proofErr w:type="spellStart"/>
      <w:r w:rsidRPr="00F93ACA">
        <w:rPr>
          <w:rFonts w:cs="Arial"/>
          <w:bCs/>
          <w:szCs w:val="24"/>
        </w:rPr>
        <w:t>Information</w:t>
      </w:r>
      <w:proofErr w:type="spellEnd"/>
      <w:r w:rsidRPr="00F93ACA">
        <w:rPr>
          <w:rFonts w:cs="Arial"/>
          <w:bCs/>
          <w:szCs w:val="24"/>
        </w:rPr>
        <w:t xml:space="preserve"> on </w:t>
      </w:r>
      <w:proofErr w:type="spellStart"/>
      <w:r w:rsidRPr="00F93ACA">
        <w:rPr>
          <w:rFonts w:cs="Arial"/>
          <w:bCs/>
          <w:szCs w:val="24"/>
        </w:rPr>
        <w:t>accreditations</w:t>
      </w:r>
      <w:proofErr w:type="spellEnd"/>
      <w:r w:rsidRPr="00F93ACA">
        <w:rPr>
          <w:rFonts w:cs="Arial"/>
          <w:bCs/>
          <w:szCs w:val="24"/>
        </w:rPr>
        <w:t xml:space="preserve"> </w:t>
      </w:r>
      <w:hyperlink r:id="rId13" w:history="1">
        <w:proofErr w:type="spellStart"/>
        <w:r w:rsidRPr="00F93ACA">
          <w:rPr>
            <w:rStyle w:val="Hypertextovodkaz"/>
            <w:rFonts w:cs="Arial"/>
            <w:bCs/>
            <w:szCs w:val="24"/>
          </w:rPr>
          <w:t>here</w:t>
        </w:r>
        <w:proofErr w:type="spellEnd"/>
        <w:r w:rsidRPr="00F93ACA">
          <w:rPr>
            <w:rStyle w:val="Hypertextovodkaz"/>
            <w:rFonts w:cs="Arial"/>
            <w:bCs/>
            <w:szCs w:val="24"/>
          </w:rPr>
          <w:t>.</w:t>
        </w:r>
      </w:hyperlink>
    </w:p>
    <w:p w14:paraId="53892DEC" w14:textId="77777777" w:rsidR="00AF3848" w:rsidRDefault="00AF3848" w:rsidP="00AF3848">
      <w:pPr>
        <w:rPr>
          <w:rFonts w:cs="Arial"/>
          <w:b/>
          <w:szCs w:val="24"/>
        </w:rPr>
      </w:pPr>
    </w:p>
    <w:p w14:paraId="117ED406" w14:textId="7DFFA5D1" w:rsidR="000A3614" w:rsidRDefault="000A3614" w:rsidP="00AF3848">
      <w:p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Active</w:t>
      </w:r>
      <w:proofErr w:type="spellEnd"/>
      <w:r>
        <w:rPr>
          <w:b/>
          <w:bCs/>
          <w:sz w:val="18"/>
          <w:szCs w:val="18"/>
        </w:rPr>
        <w:t xml:space="preserve"> Radio a.s.</w:t>
      </w:r>
    </w:p>
    <w:p w14:paraId="09D19323" w14:textId="77777777" w:rsidR="00F93ACA" w:rsidRDefault="00F93ACA" w:rsidP="000A3614">
      <w:pPr>
        <w:jc w:val="both"/>
      </w:pPr>
      <w:proofErr w:type="spellStart"/>
      <w:r>
        <w:t>Active</w:t>
      </w:r>
      <w:proofErr w:type="spellEnd"/>
      <w:r>
        <w:t xml:space="preserve"> Radio a.s.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owns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 Evropa 2, Frekvence 1, Rádio Bonton, Rádio Dance, </w:t>
      </w:r>
      <w:proofErr w:type="spellStart"/>
      <w:r>
        <w:t>Youradio</w:t>
      </w:r>
      <w:proofErr w:type="spellEnd"/>
      <w:r>
        <w:t xml:space="preserve"> and </w:t>
      </w:r>
      <w:proofErr w:type="spellStart"/>
      <w:r>
        <w:t>Youradio</w:t>
      </w:r>
      <w:proofErr w:type="spellEnd"/>
      <w:r>
        <w:t xml:space="preserve"> Talk. It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owns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Pigy</w:t>
      </w:r>
      <w:proofErr w:type="spellEnd"/>
      <w:r>
        <w:t xml:space="preserve">. It </w:t>
      </w:r>
      <w:proofErr w:type="spellStart"/>
      <w:r>
        <w:t>operates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online media, </w:t>
      </w:r>
      <w:proofErr w:type="spellStart"/>
      <w:r>
        <w:t>streaming</w:t>
      </w:r>
      <w:proofErr w:type="spellEnd"/>
      <w:r>
        <w:t xml:space="preserve"> audio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fan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on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and </w:t>
      </w:r>
      <w:proofErr w:type="spellStart"/>
      <w:r>
        <w:t>organises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NoLimits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organises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100,000 </w:t>
      </w:r>
      <w:proofErr w:type="spellStart"/>
      <w:r>
        <w:t>people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. As </w:t>
      </w:r>
      <w:proofErr w:type="spellStart"/>
      <w:r>
        <w:t>of</w:t>
      </w:r>
      <w:proofErr w:type="spellEnd"/>
      <w:r>
        <w:t xml:space="preserve"> 2018,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holding </w:t>
      </w:r>
      <w:proofErr w:type="spellStart"/>
      <w:r>
        <w:t>company</w:t>
      </w:r>
      <w:proofErr w:type="spellEnd"/>
      <w:r>
        <w:t xml:space="preserve"> Czech Media Invest. </w:t>
      </w:r>
    </w:p>
    <w:p w14:paraId="02B93B9B" w14:textId="480661A9" w:rsidR="000A3614" w:rsidRDefault="00F93ACA" w:rsidP="000A3614">
      <w:pPr>
        <w:jc w:val="both"/>
        <w:rPr>
          <w:sz w:val="18"/>
          <w:szCs w:val="18"/>
        </w:rPr>
      </w:pPr>
      <w:r>
        <w:br/>
      </w:r>
    </w:p>
    <w:p w14:paraId="17306A80" w14:textId="77777777" w:rsidR="000A3614" w:rsidRDefault="000A3614" w:rsidP="000A361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Comic-Con Prague s.r.o.</w:t>
      </w:r>
    </w:p>
    <w:bookmarkEnd w:id="3"/>
    <w:p w14:paraId="70637C09" w14:textId="0028E950" w:rsidR="00293B4F" w:rsidRDefault="00F93ACA" w:rsidP="00E53D21">
      <w:pPr>
        <w:jc w:val="both"/>
        <w:rPr>
          <w:sz w:val="18"/>
          <w:szCs w:val="20"/>
        </w:rPr>
      </w:pPr>
      <w:r w:rsidRPr="00F93ACA">
        <w:rPr>
          <w:sz w:val="18"/>
          <w:szCs w:val="18"/>
        </w:rPr>
        <w:t xml:space="preserve">Václav Pravda </w:t>
      </w:r>
      <w:proofErr w:type="spellStart"/>
      <w:r w:rsidRPr="00F93ACA">
        <w:rPr>
          <w:sz w:val="18"/>
          <w:szCs w:val="18"/>
        </w:rPr>
        <w:t>founded</w:t>
      </w:r>
      <w:proofErr w:type="spellEnd"/>
      <w:r w:rsidRPr="00F93ACA">
        <w:rPr>
          <w:sz w:val="18"/>
          <w:szCs w:val="18"/>
        </w:rPr>
        <w:t xml:space="preserve"> a </w:t>
      </w:r>
      <w:proofErr w:type="spellStart"/>
      <w:r w:rsidRPr="00F93ACA">
        <w:rPr>
          <w:sz w:val="18"/>
          <w:szCs w:val="18"/>
        </w:rPr>
        <w:t>new</w:t>
      </w:r>
      <w:proofErr w:type="spellEnd"/>
      <w:r w:rsidRPr="00F93ACA">
        <w:rPr>
          <w:sz w:val="18"/>
          <w:szCs w:val="18"/>
        </w:rPr>
        <w:t xml:space="preserve"> s.r.o. </w:t>
      </w:r>
      <w:proofErr w:type="spellStart"/>
      <w:r w:rsidRPr="00F93ACA">
        <w:rPr>
          <w:sz w:val="18"/>
          <w:szCs w:val="18"/>
        </w:rPr>
        <w:t>for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the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purpose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of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organizing</w:t>
      </w:r>
      <w:proofErr w:type="spellEnd"/>
      <w:r w:rsidRPr="00F93ACA">
        <w:rPr>
          <w:sz w:val="18"/>
          <w:szCs w:val="18"/>
        </w:rPr>
        <w:t xml:space="preserve"> Comic-Con Prague. </w:t>
      </w:r>
      <w:proofErr w:type="spellStart"/>
      <w:r w:rsidRPr="00F93ACA">
        <w:rPr>
          <w:sz w:val="18"/>
          <w:szCs w:val="18"/>
        </w:rPr>
        <w:t>The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company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works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closely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with</w:t>
      </w:r>
      <w:proofErr w:type="spellEnd"/>
      <w:r w:rsidRPr="00F93ACA">
        <w:rPr>
          <w:sz w:val="18"/>
          <w:szCs w:val="18"/>
        </w:rPr>
        <w:t xml:space="preserve"> SFK </w:t>
      </w:r>
      <w:proofErr w:type="spellStart"/>
      <w:r w:rsidRPr="00F93ACA">
        <w:rPr>
          <w:sz w:val="18"/>
          <w:szCs w:val="18"/>
        </w:rPr>
        <w:t>Avalon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o.s</w:t>
      </w:r>
      <w:proofErr w:type="spellEnd"/>
      <w:r w:rsidRPr="00F93ACA">
        <w:rPr>
          <w:sz w:val="18"/>
          <w:szCs w:val="18"/>
        </w:rPr>
        <w:t xml:space="preserve">., a non-profit </w:t>
      </w:r>
      <w:proofErr w:type="spellStart"/>
      <w:r w:rsidRPr="00F93ACA">
        <w:rPr>
          <w:sz w:val="18"/>
          <w:szCs w:val="18"/>
        </w:rPr>
        <w:t>association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of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fans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behind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the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organisation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of</w:t>
      </w:r>
      <w:proofErr w:type="spellEnd"/>
      <w:r w:rsidRPr="00F93ACA">
        <w:rPr>
          <w:sz w:val="18"/>
          <w:szCs w:val="18"/>
        </w:rPr>
        <w:t xml:space="preserve"> major pop </w:t>
      </w:r>
      <w:proofErr w:type="spellStart"/>
      <w:r w:rsidRPr="00F93ACA">
        <w:rPr>
          <w:sz w:val="18"/>
          <w:szCs w:val="18"/>
        </w:rPr>
        <w:t>culture</w:t>
      </w:r>
      <w:proofErr w:type="spellEnd"/>
      <w:r w:rsidRPr="00F93ACA">
        <w:rPr>
          <w:sz w:val="18"/>
          <w:szCs w:val="18"/>
        </w:rPr>
        <w:t xml:space="preserve"> </w:t>
      </w:r>
      <w:proofErr w:type="spellStart"/>
      <w:proofErr w:type="gramStart"/>
      <w:r w:rsidRPr="00F93ACA">
        <w:rPr>
          <w:sz w:val="18"/>
          <w:szCs w:val="18"/>
        </w:rPr>
        <w:t>festivals</w:t>
      </w:r>
      <w:proofErr w:type="spellEnd"/>
      <w:r w:rsidRPr="00F93ACA">
        <w:rPr>
          <w:sz w:val="18"/>
          <w:szCs w:val="18"/>
        </w:rPr>
        <w:t xml:space="preserve"> - Festival</w:t>
      </w:r>
      <w:proofErr w:type="gramEnd"/>
      <w:r w:rsidRPr="00F93ACA">
        <w:rPr>
          <w:sz w:val="18"/>
          <w:szCs w:val="18"/>
        </w:rPr>
        <w:t xml:space="preserve"> </w:t>
      </w:r>
      <w:proofErr w:type="spellStart"/>
      <w:r w:rsidRPr="00F93ACA">
        <w:rPr>
          <w:sz w:val="18"/>
          <w:szCs w:val="18"/>
        </w:rPr>
        <w:t>of</w:t>
      </w:r>
      <w:proofErr w:type="spellEnd"/>
      <w:r w:rsidRPr="00F93ACA">
        <w:rPr>
          <w:sz w:val="18"/>
          <w:szCs w:val="18"/>
        </w:rPr>
        <w:t xml:space="preserve"> Fantasy, </w:t>
      </w:r>
      <w:proofErr w:type="spellStart"/>
      <w:r w:rsidRPr="00F93ACA">
        <w:rPr>
          <w:sz w:val="18"/>
          <w:szCs w:val="18"/>
        </w:rPr>
        <w:t>PragoFFest</w:t>
      </w:r>
      <w:proofErr w:type="spellEnd"/>
      <w:r w:rsidRPr="00F93ACA">
        <w:rPr>
          <w:sz w:val="18"/>
          <w:szCs w:val="18"/>
        </w:rPr>
        <w:t xml:space="preserve">, </w:t>
      </w:r>
      <w:proofErr w:type="spellStart"/>
      <w:r w:rsidRPr="00F93ACA">
        <w:rPr>
          <w:sz w:val="18"/>
          <w:szCs w:val="18"/>
        </w:rPr>
        <w:t>FanCity</w:t>
      </w:r>
      <w:proofErr w:type="spellEnd"/>
      <w:r w:rsidRPr="00F93ACA">
        <w:rPr>
          <w:sz w:val="18"/>
          <w:szCs w:val="18"/>
        </w:rPr>
        <w:t xml:space="preserve"> and </w:t>
      </w:r>
      <w:proofErr w:type="spellStart"/>
      <w:r w:rsidRPr="00F93ACA">
        <w:rPr>
          <w:sz w:val="18"/>
          <w:szCs w:val="18"/>
        </w:rPr>
        <w:t>GameFFest</w:t>
      </w:r>
      <w:proofErr w:type="spellEnd"/>
      <w:r w:rsidRPr="00F93ACA">
        <w:rPr>
          <w:sz w:val="18"/>
          <w:szCs w:val="18"/>
        </w:rPr>
        <w:t>.</w:t>
      </w:r>
    </w:p>
    <w:p w14:paraId="6D520AA5" w14:textId="3C8B4B0C" w:rsidR="00293B4F" w:rsidRPr="00F93ACA" w:rsidRDefault="00293B4F" w:rsidP="00F93ACA">
      <w:pPr>
        <w:shd w:val="clear" w:color="auto" w:fill="FFFFFF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  <w:r w:rsidRPr="00293B4F">
        <w:rPr>
          <w:rFonts w:eastAsia="Times New Roman" w:cs="Arial"/>
          <w:color w:val="222222"/>
          <w:sz w:val="24"/>
          <w:szCs w:val="24"/>
          <w:lang w:eastAsia="cs-CZ"/>
        </w:rPr>
        <w:t> </w:t>
      </w:r>
    </w:p>
    <w:sectPr w:rsidR="00293B4F" w:rsidRPr="00F93ACA" w:rsidSect="004A5803">
      <w:headerReference w:type="default" r:id="rId14"/>
      <w:footerReference w:type="default" r:id="rId15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9B1A" w14:textId="77777777" w:rsidR="00452E93" w:rsidRDefault="00452E93" w:rsidP="004A5803">
      <w:pPr>
        <w:spacing w:line="240" w:lineRule="auto"/>
      </w:pPr>
      <w:r>
        <w:separator/>
      </w:r>
    </w:p>
  </w:endnote>
  <w:endnote w:type="continuationSeparator" w:id="0">
    <w:p w14:paraId="2096F76B" w14:textId="77777777" w:rsidR="00452E93" w:rsidRDefault="00452E93" w:rsidP="004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44D7" w14:textId="566B3973" w:rsidR="00D64BF0" w:rsidRPr="004A5803" w:rsidRDefault="001B6103" w:rsidP="00EB2B29">
    <w:pPr>
      <w:pStyle w:val="Zpat"/>
      <w:jc w:val="center"/>
    </w:pPr>
    <w:r>
      <w:rPr>
        <w:noProof/>
        <w:lang w:eastAsia="cs-CZ"/>
      </w:rPr>
      <w:drawing>
        <wp:inline distT="0" distB="0" distL="0" distR="0" wp14:anchorId="6A87C897" wp14:editId="7627448F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1F7F" w14:textId="77777777" w:rsidR="00452E93" w:rsidRDefault="00452E93" w:rsidP="004A5803">
      <w:pPr>
        <w:spacing w:line="240" w:lineRule="auto"/>
      </w:pPr>
      <w:r>
        <w:separator/>
      </w:r>
    </w:p>
  </w:footnote>
  <w:footnote w:type="continuationSeparator" w:id="0">
    <w:p w14:paraId="3F9E3351" w14:textId="77777777" w:rsidR="00452E93" w:rsidRDefault="00452E93" w:rsidP="004A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6B19" w14:textId="54DD9215" w:rsidR="00D64BF0" w:rsidRPr="002A371B" w:rsidRDefault="008B342E">
    <w:pPr>
      <w:pStyle w:val="Zhlav"/>
      <w:rPr>
        <w:rFonts w:cs="Arial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15C13D" wp14:editId="1FE1707D">
          <wp:simplePos x="0" y="0"/>
          <wp:positionH relativeFrom="column">
            <wp:posOffset>-366395</wp:posOffset>
          </wp:positionH>
          <wp:positionV relativeFrom="paragraph">
            <wp:posOffset>-218440</wp:posOffset>
          </wp:positionV>
          <wp:extent cx="1417320" cy="1364615"/>
          <wp:effectExtent l="0" t="0" r="0" b="6985"/>
          <wp:wrapTight wrapText="bothSides">
            <wp:wrapPolygon edited="0">
              <wp:start x="0" y="0"/>
              <wp:lineTo x="0" y="21409"/>
              <wp:lineTo x="21194" y="21409"/>
              <wp:lineTo x="211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p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BF0" w:rsidRPr="0068699D">
      <w:rPr>
        <w:noProof/>
        <w:lang w:eastAsia="cs-CZ"/>
      </w:rPr>
      <w:drawing>
        <wp:inline distT="0" distB="0" distL="0" distR="0" wp14:anchorId="710D3BE5" wp14:editId="23BFB0E3">
          <wp:extent cx="1242060" cy="411008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 w:rsidRPr="002A371B">
      <w:rPr>
        <w:rFonts w:cs="Arial"/>
        <w:b/>
        <w:sz w:val="28"/>
      </w:rPr>
      <w:t>Tisková zpráva</w:t>
    </w:r>
  </w:p>
  <w:p w14:paraId="06DD4AF8" w14:textId="77777777" w:rsidR="00D64BF0" w:rsidRPr="00800120" w:rsidRDefault="00D64BF0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83B98"/>
    <w:multiLevelType w:val="hybridMultilevel"/>
    <w:tmpl w:val="3B5E1264"/>
    <w:lvl w:ilvl="0" w:tplc="049C12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9D"/>
    <w:multiLevelType w:val="hybridMultilevel"/>
    <w:tmpl w:val="E86AD15A"/>
    <w:lvl w:ilvl="0" w:tplc="652A6A0C">
      <w:start w:val="30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6184">
    <w:abstractNumId w:val="6"/>
  </w:num>
  <w:num w:numId="2" w16cid:durableId="1338728626">
    <w:abstractNumId w:val="3"/>
  </w:num>
  <w:num w:numId="3" w16cid:durableId="2115662784">
    <w:abstractNumId w:val="4"/>
  </w:num>
  <w:num w:numId="4" w16cid:durableId="902912299">
    <w:abstractNumId w:val="0"/>
  </w:num>
  <w:num w:numId="5" w16cid:durableId="1659306214">
    <w:abstractNumId w:val="1"/>
  </w:num>
  <w:num w:numId="6" w16cid:durableId="536964673">
    <w:abstractNumId w:val="2"/>
  </w:num>
  <w:num w:numId="7" w16cid:durableId="2022856536">
    <w:abstractNumId w:val="7"/>
  </w:num>
  <w:num w:numId="8" w16cid:durableId="56251161">
    <w:abstractNumId w:val="5"/>
  </w:num>
  <w:num w:numId="9" w16cid:durableId="1926838445">
    <w:abstractNumId w:val="5"/>
  </w:num>
  <w:num w:numId="10" w16cid:durableId="1175415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E1"/>
    <w:rsid w:val="000007EF"/>
    <w:rsid w:val="000033F9"/>
    <w:rsid w:val="00004EBF"/>
    <w:rsid w:val="00006B2D"/>
    <w:rsid w:val="00007720"/>
    <w:rsid w:val="000109E6"/>
    <w:rsid w:val="00011E97"/>
    <w:rsid w:val="000149B8"/>
    <w:rsid w:val="00014ECF"/>
    <w:rsid w:val="0001575E"/>
    <w:rsid w:val="00021E53"/>
    <w:rsid w:val="0003533D"/>
    <w:rsid w:val="00037F28"/>
    <w:rsid w:val="00040056"/>
    <w:rsid w:val="00042CEF"/>
    <w:rsid w:val="00054B76"/>
    <w:rsid w:val="00055A35"/>
    <w:rsid w:val="00056C39"/>
    <w:rsid w:val="00061341"/>
    <w:rsid w:val="0006224F"/>
    <w:rsid w:val="00063A44"/>
    <w:rsid w:val="000643C6"/>
    <w:rsid w:val="00066E43"/>
    <w:rsid w:val="00067902"/>
    <w:rsid w:val="00070BFF"/>
    <w:rsid w:val="00076520"/>
    <w:rsid w:val="00081A81"/>
    <w:rsid w:val="00091174"/>
    <w:rsid w:val="00092DCE"/>
    <w:rsid w:val="00095868"/>
    <w:rsid w:val="000A33D4"/>
    <w:rsid w:val="000A3614"/>
    <w:rsid w:val="000A4498"/>
    <w:rsid w:val="000A5B8C"/>
    <w:rsid w:val="000B152D"/>
    <w:rsid w:val="000B2AED"/>
    <w:rsid w:val="000B6F85"/>
    <w:rsid w:val="000C18C1"/>
    <w:rsid w:val="000C3436"/>
    <w:rsid w:val="000C3913"/>
    <w:rsid w:val="000C42A2"/>
    <w:rsid w:val="000C697D"/>
    <w:rsid w:val="000D0AF7"/>
    <w:rsid w:val="000D0F70"/>
    <w:rsid w:val="000D4012"/>
    <w:rsid w:val="000D4A55"/>
    <w:rsid w:val="000D52F3"/>
    <w:rsid w:val="000D5A29"/>
    <w:rsid w:val="000E3A5E"/>
    <w:rsid w:val="000E3CD6"/>
    <w:rsid w:val="000E479A"/>
    <w:rsid w:val="000F0409"/>
    <w:rsid w:val="000F0A1D"/>
    <w:rsid w:val="000F4593"/>
    <w:rsid w:val="000F7697"/>
    <w:rsid w:val="001009D1"/>
    <w:rsid w:val="00100DA7"/>
    <w:rsid w:val="00101C96"/>
    <w:rsid w:val="00102968"/>
    <w:rsid w:val="001036A5"/>
    <w:rsid w:val="00110605"/>
    <w:rsid w:val="0011283E"/>
    <w:rsid w:val="0011372A"/>
    <w:rsid w:val="001137A4"/>
    <w:rsid w:val="00121746"/>
    <w:rsid w:val="00122B0A"/>
    <w:rsid w:val="00123D86"/>
    <w:rsid w:val="001253FD"/>
    <w:rsid w:val="00126A47"/>
    <w:rsid w:val="0013163F"/>
    <w:rsid w:val="00133407"/>
    <w:rsid w:val="00134D90"/>
    <w:rsid w:val="00135B59"/>
    <w:rsid w:val="001425F4"/>
    <w:rsid w:val="001506F8"/>
    <w:rsid w:val="00150DB9"/>
    <w:rsid w:val="00151A1B"/>
    <w:rsid w:val="00151E54"/>
    <w:rsid w:val="00152E73"/>
    <w:rsid w:val="00156A19"/>
    <w:rsid w:val="00156CFC"/>
    <w:rsid w:val="00157F15"/>
    <w:rsid w:val="0016030D"/>
    <w:rsid w:val="00161F58"/>
    <w:rsid w:val="001635E1"/>
    <w:rsid w:val="00165A11"/>
    <w:rsid w:val="0016601A"/>
    <w:rsid w:val="00166B4E"/>
    <w:rsid w:val="00170F85"/>
    <w:rsid w:val="00171300"/>
    <w:rsid w:val="00172A2F"/>
    <w:rsid w:val="001747C1"/>
    <w:rsid w:val="00176B67"/>
    <w:rsid w:val="00180CEA"/>
    <w:rsid w:val="00197774"/>
    <w:rsid w:val="001A2F43"/>
    <w:rsid w:val="001B2CB5"/>
    <w:rsid w:val="001B4662"/>
    <w:rsid w:val="001B6103"/>
    <w:rsid w:val="001B696B"/>
    <w:rsid w:val="001C192E"/>
    <w:rsid w:val="001C321C"/>
    <w:rsid w:val="001C7E82"/>
    <w:rsid w:val="001D263A"/>
    <w:rsid w:val="001D280B"/>
    <w:rsid w:val="001E16B7"/>
    <w:rsid w:val="001E280A"/>
    <w:rsid w:val="001E2ABC"/>
    <w:rsid w:val="001F3551"/>
    <w:rsid w:val="001F4C99"/>
    <w:rsid w:val="001F6057"/>
    <w:rsid w:val="002127A9"/>
    <w:rsid w:val="002212A9"/>
    <w:rsid w:val="002239D9"/>
    <w:rsid w:val="00223A8A"/>
    <w:rsid w:val="00227856"/>
    <w:rsid w:val="00230219"/>
    <w:rsid w:val="002328AF"/>
    <w:rsid w:val="00232A51"/>
    <w:rsid w:val="0023407C"/>
    <w:rsid w:val="00236CFA"/>
    <w:rsid w:val="002460B9"/>
    <w:rsid w:val="00246362"/>
    <w:rsid w:val="0025094A"/>
    <w:rsid w:val="00251ECD"/>
    <w:rsid w:val="002543EE"/>
    <w:rsid w:val="00256FE2"/>
    <w:rsid w:val="00260F06"/>
    <w:rsid w:val="0026170A"/>
    <w:rsid w:val="002673FF"/>
    <w:rsid w:val="00267430"/>
    <w:rsid w:val="00270BE9"/>
    <w:rsid w:val="00270C06"/>
    <w:rsid w:val="00272179"/>
    <w:rsid w:val="002727D0"/>
    <w:rsid w:val="00272B91"/>
    <w:rsid w:val="00273626"/>
    <w:rsid w:val="00274E0C"/>
    <w:rsid w:val="00275581"/>
    <w:rsid w:val="00280F2C"/>
    <w:rsid w:val="002829BB"/>
    <w:rsid w:val="00282D36"/>
    <w:rsid w:val="00284381"/>
    <w:rsid w:val="002875BA"/>
    <w:rsid w:val="00287CA8"/>
    <w:rsid w:val="00293715"/>
    <w:rsid w:val="00293B4F"/>
    <w:rsid w:val="00294F88"/>
    <w:rsid w:val="0029741D"/>
    <w:rsid w:val="002A371B"/>
    <w:rsid w:val="002A3E84"/>
    <w:rsid w:val="002A4091"/>
    <w:rsid w:val="002A5ED4"/>
    <w:rsid w:val="002B14B5"/>
    <w:rsid w:val="002B21A3"/>
    <w:rsid w:val="002B6715"/>
    <w:rsid w:val="002C3FF9"/>
    <w:rsid w:val="002C44D1"/>
    <w:rsid w:val="002C6497"/>
    <w:rsid w:val="002C6EC4"/>
    <w:rsid w:val="002D0D8C"/>
    <w:rsid w:val="002D392C"/>
    <w:rsid w:val="002D3A80"/>
    <w:rsid w:val="002D3E92"/>
    <w:rsid w:val="002D4CE7"/>
    <w:rsid w:val="002E0169"/>
    <w:rsid w:val="002E47B1"/>
    <w:rsid w:val="002E4F43"/>
    <w:rsid w:val="002E59AA"/>
    <w:rsid w:val="002E6019"/>
    <w:rsid w:val="002E66F7"/>
    <w:rsid w:val="002E6971"/>
    <w:rsid w:val="002E71D4"/>
    <w:rsid w:val="002E77FA"/>
    <w:rsid w:val="002F1349"/>
    <w:rsid w:val="002F13C6"/>
    <w:rsid w:val="002F3786"/>
    <w:rsid w:val="00300AED"/>
    <w:rsid w:val="003052BB"/>
    <w:rsid w:val="003141F4"/>
    <w:rsid w:val="0031484C"/>
    <w:rsid w:val="00314A66"/>
    <w:rsid w:val="00315E70"/>
    <w:rsid w:val="00316F08"/>
    <w:rsid w:val="003203DD"/>
    <w:rsid w:val="00322596"/>
    <w:rsid w:val="00324DAF"/>
    <w:rsid w:val="00325AC3"/>
    <w:rsid w:val="00331B3E"/>
    <w:rsid w:val="003332B3"/>
    <w:rsid w:val="00333C66"/>
    <w:rsid w:val="00337927"/>
    <w:rsid w:val="003412DB"/>
    <w:rsid w:val="00343181"/>
    <w:rsid w:val="0034663C"/>
    <w:rsid w:val="003507C3"/>
    <w:rsid w:val="003621C3"/>
    <w:rsid w:val="0036428F"/>
    <w:rsid w:val="00364C20"/>
    <w:rsid w:val="00366D83"/>
    <w:rsid w:val="00370A45"/>
    <w:rsid w:val="003837A2"/>
    <w:rsid w:val="00383E11"/>
    <w:rsid w:val="00386952"/>
    <w:rsid w:val="0039020D"/>
    <w:rsid w:val="0039078D"/>
    <w:rsid w:val="0039125C"/>
    <w:rsid w:val="00391AF7"/>
    <w:rsid w:val="00396D09"/>
    <w:rsid w:val="003A0353"/>
    <w:rsid w:val="003A2CFC"/>
    <w:rsid w:val="003A5023"/>
    <w:rsid w:val="003A5E3A"/>
    <w:rsid w:val="003B03C6"/>
    <w:rsid w:val="003B4D51"/>
    <w:rsid w:val="003B74DA"/>
    <w:rsid w:val="003C0AC7"/>
    <w:rsid w:val="003C2FA8"/>
    <w:rsid w:val="003C38D2"/>
    <w:rsid w:val="003C4F6D"/>
    <w:rsid w:val="003C73A5"/>
    <w:rsid w:val="003C7545"/>
    <w:rsid w:val="003D0C55"/>
    <w:rsid w:val="003D1362"/>
    <w:rsid w:val="003D1CFB"/>
    <w:rsid w:val="003D363C"/>
    <w:rsid w:val="003D3895"/>
    <w:rsid w:val="003D3E5B"/>
    <w:rsid w:val="003E1CEF"/>
    <w:rsid w:val="003E3A04"/>
    <w:rsid w:val="003E485E"/>
    <w:rsid w:val="003E5298"/>
    <w:rsid w:val="003E5B61"/>
    <w:rsid w:val="003E5E6F"/>
    <w:rsid w:val="003E5F8F"/>
    <w:rsid w:val="003F239F"/>
    <w:rsid w:val="003F3733"/>
    <w:rsid w:val="003F4F4F"/>
    <w:rsid w:val="003F5E26"/>
    <w:rsid w:val="00400FB3"/>
    <w:rsid w:val="00403182"/>
    <w:rsid w:val="004035B4"/>
    <w:rsid w:val="004042D4"/>
    <w:rsid w:val="004044FE"/>
    <w:rsid w:val="00404706"/>
    <w:rsid w:val="00411C78"/>
    <w:rsid w:val="004136E3"/>
    <w:rsid w:val="0041673C"/>
    <w:rsid w:val="00420186"/>
    <w:rsid w:val="00423782"/>
    <w:rsid w:val="00424FFB"/>
    <w:rsid w:val="00426F64"/>
    <w:rsid w:val="00431610"/>
    <w:rsid w:val="004367B4"/>
    <w:rsid w:val="004427A2"/>
    <w:rsid w:val="004458FF"/>
    <w:rsid w:val="00452722"/>
    <w:rsid w:val="00452E93"/>
    <w:rsid w:val="004538D5"/>
    <w:rsid w:val="00454D54"/>
    <w:rsid w:val="00454FD2"/>
    <w:rsid w:val="0045619F"/>
    <w:rsid w:val="00456481"/>
    <w:rsid w:val="00457230"/>
    <w:rsid w:val="00457F81"/>
    <w:rsid w:val="0046264B"/>
    <w:rsid w:val="00464DF0"/>
    <w:rsid w:val="00472871"/>
    <w:rsid w:val="00475F33"/>
    <w:rsid w:val="00480E83"/>
    <w:rsid w:val="004825CD"/>
    <w:rsid w:val="00482D9E"/>
    <w:rsid w:val="004878F0"/>
    <w:rsid w:val="00490698"/>
    <w:rsid w:val="00490FC8"/>
    <w:rsid w:val="00494798"/>
    <w:rsid w:val="00497089"/>
    <w:rsid w:val="004973E9"/>
    <w:rsid w:val="004A3421"/>
    <w:rsid w:val="004A3833"/>
    <w:rsid w:val="004A433E"/>
    <w:rsid w:val="004A5803"/>
    <w:rsid w:val="004B1818"/>
    <w:rsid w:val="004B2FAD"/>
    <w:rsid w:val="004B35D5"/>
    <w:rsid w:val="004B5642"/>
    <w:rsid w:val="004C2072"/>
    <w:rsid w:val="004C20B0"/>
    <w:rsid w:val="004C497E"/>
    <w:rsid w:val="004C4BFD"/>
    <w:rsid w:val="004C5536"/>
    <w:rsid w:val="004C7FBF"/>
    <w:rsid w:val="004D27BC"/>
    <w:rsid w:val="004D3014"/>
    <w:rsid w:val="004D3E25"/>
    <w:rsid w:val="004D5111"/>
    <w:rsid w:val="004D5C3B"/>
    <w:rsid w:val="004D6D35"/>
    <w:rsid w:val="004E038B"/>
    <w:rsid w:val="004E20FD"/>
    <w:rsid w:val="004E264D"/>
    <w:rsid w:val="004E44C4"/>
    <w:rsid w:val="004E7726"/>
    <w:rsid w:val="004F0FF3"/>
    <w:rsid w:val="0050400B"/>
    <w:rsid w:val="00510EF7"/>
    <w:rsid w:val="00512A38"/>
    <w:rsid w:val="00512D25"/>
    <w:rsid w:val="00512E42"/>
    <w:rsid w:val="00514335"/>
    <w:rsid w:val="005207C4"/>
    <w:rsid w:val="00521BE4"/>
    <w:rsid w:val="005229AF"/>
    <w:rsid w:val="0053075A"/>
    <w:rsid w:val="00530B5B"/>
    <w:rsid w:val="00532172"/>
    <w:rsid w:val="00533797"/>
    <w:rsid w:val="005361AD"/>
    <w:rsid w:val="00537CD6"/>
    <w:rsid w:val="00540C0D"/>
    <w:rsid w:val="00545427"/>
    <w:rsid w:val="00550CC4"/>
    <w:rsid w:val="00556E6C"/>
    <w:rsid w:val="005634EE"/>
    <w:rsid w:val="00563D54"/>
    <w:rsid w:val="00566294"/>
    <w:rsid w:val="0056663A"/>
    <w:rsid w:val="0056778A"/>
    <w:rsid w:val="005703E1"/>
    <w:rsid w:val="00571718"/>
    <w:rsid w:val="0057209E"/>
    <w:rsid w:val="0057401C"/>
    <w:rsid w:val="00580378"/>
    <w:rsid w:val="00580DAE"/>
    <w:rsid w:val="00585800"/>
    <w:rsid w:val="00586690"/>
    <w:rsid w:val="0059058D"/>
    <w:rsid w:val="005908DE"/>
    <w:rsid w:val="00591031"/>
    <w:rsid w:val="00592BB5"/>
    <w:rsid w:val="00594121"/>
    <w:rsid w:val="00595161"/>
    <w:rsid w:val="005960A2"/>
    <w:rsid w:val="005A2815"/>
    <w:rsid w:val="005A2D7A"/>
    <w:rsid w:val="005B0940"/>
    <w:rsid w:val="005B37A6"/>
    <w:rsid w:val="005B4427"/>
    <w:rsid w:val="005B56FA"/>
    <w:rsid w:val="005C2B22"/>
    <w:rsid w:val="005C33E8"/>
    <w:rsid w:val="005C3CB1"/>
    <w:rsid w:val="005C4714"/>
    <w:rsid w:val="005E3086"/>
    <w:rsid w:val="005E3CCF"/>
    <w:rsid w:val="005E6F17"/>
    <w:rsid w:val="005F0AA1"/>
    <w:rsid w:val="005F0F9D"/>
    <w:rsid w:val="005F2579"/>
    <w:rsid w:val="005F3261"/>
    <w:rsid w:val="005F4ED5"/>
    <w:rsid w:val="005F5194"/>
    <w:rsid w:val="005F6BFD"/>
    <w:rsid w:val="006036D6"/>
    <w:rsid w:val="00605B90"/>
    <w:rsid w:val="006108E2"/>
    <w:rsid w:val="00611E17"/>
    <w:rsid w:val="00612398"/>
    <w:rsid w:val="0061520D"/>
    <w:rsid w:val="00620BA4"/>
    <w:rsid w:val="00620E98"/>
    <w:rsid w:val="00622197"/>
    <w:rsid w:val="00623FF2"/>
    <w:rsid w:val="006264AF"/>
    <w:rsid w:val="00627201"/>
    <w:rsid w:val="006340BD"/>
    <w:rsid w:val="00636278"/>
    <w:rsid w:val="006363AE"/>
    <w:rsid w:val="00642355"/>
    <w:rsid w:val="00645224"/>
    <w:rsid w:val="00645F5A"/>
    <w:rsid w:val="00647D28"/>
    <w:rsid w:val="00653FDB"/>
    <w:rsid w:val="006604FB"/>
    <w:rsid w:val="006625A2"/>
    <w:rsid w:val="0066646D"/>
    <w:rsid w:val="006714EF"/>
    <w:rsid w:val="00673221"/>
    <w:rsid w:val="0067534C"/>
    <w:rsid w:val="00681112"/>
    <w:rsid w:val="00682791"/>
    <w:rsid w:val="00684A7A"/>
    <w:rsid w:val="00684ECA"/>
    <w:rsid w:val="00691AD2"/>
    <w:rsid w:val="006A4F27"/>
    <w:rsid w:val="006A59C4"/>
    <w:rsid w:val="006A657B"/>
    <w:rsid w:val="006B12FA"/>
    <w:rsid w:val="006B3D9A"/>
    <w:rsid w:val="006B54B8"/>
    <w:rsid w:val="006B7B39"/>
    <w:rsid w:val="006C0A40"/>
    <w:rsid w:val="006C1CDB"/>
    <w:rsid w:val="006C2F45"/>
    <w:rsid w:val="006C32EB"/>
    <w:rsid w:val="006D5F6C"/>
    <w:rsid w:val="006D63D4"/>
    <w:rsid w:val="006E3C19"/>
    <w:rsid w:val="006E5714"/>
    <w:rsid w:val="006F2446"/>
    <w:rsid w:val="006F39F7"/>
    <w:rsid w:val="007037F2"/>
    <w:rsid w:val="00705872"/>
    <w:rsid w:val="00706D23"/>
    <w:rsid w:val="007101C4"/>
    <w:rsid w:val="00710657"/>
    <w:rsid w:val="007149F4"/>
    <w:rsid w:val="00722933"/>
    <w:rsid w:val="007261B9"/>
    <w:rsid w:val="00734436"/>
    <w:rsid w:val="0074542F"/>
    <w:rsid w:val="0074645F"/>
    <w:rsid w:val="00757167"/>
    <w:rsid w:val="00760010"/>
    <w:rsid w:val="0076371D"/>
    <w:rsid w:val="0078597B"/>
    <w:rsid w:val="0078740E"/>
    <w:rsid w:val="0078767B"/>
    <w:rsid w:val="0079197C"/>
    <w:rsid w:val="007921AB"/>
    <w:rsid w:val="007942BA"/>
    <w:rsid w:val="007949B7"/>
    <w:rsid w:val="00794F96"/>
    <w:rsid w:val="007950A4"/>
    <w:rsid w:val="007953A7"/>
    <w:rsid w:val="00797403"/>
    <w:rsid w:val="007A2B4F"/>
    <w:rsid w:val="007A342D"/>
    <w:rsid w:val="007A45B5"/>
    <w:rsid w:val="007A7D4D"/>
    <w:rsid w:val="007B1057"/>
    <w:rsid w:val="007B11C5"/>
    <w:rsid w:val="007B1CA1"/>
    <w:rsid w:val="007B1D35"/>
    <w:rsid w:val="007B20DC"/>
    <w:rsid w:val="007B5049"/>
    <w:rsid w:val="007B66D2"/>
    <w:rsid w:val="007B777B"/>
    <w:rsid w:val="007C5722"/>
    <w:rsid w:val="007C6D9E"/>
    <w:rsid w:val="007D2D1A"/>
    <w:rsid w:val="007D44DF"/>
    <w:rsid w:val="007D48A2"/>
    <w:rsid w:val="007D4B3A"/>
    <w:rsid w:val="007D584A"/>
    <w:rsid w:val="007E0861"/>
    <w:rsid w:val="007E193E"/>
    <w:rsid w:val="007E1C34"/>
    <w:rsid w:val="007E267D"/>
    <w:rsid w:val="007E327C"/>
    <w:rsid w:val="007E4B8F"/>
    <w:rsid w:val="007E4FCC"/>
    <w:rsid w:val="007E6020"/>
    <w:rsid w:val="007E6338"/>
    <w:rsid w:val="007F0E27"/>
    <w:rsid w:val="007F2F9E"/>
    <w:rsid w:val="007F516E"/>
    <w:rsid w:val="00800120"/>
    <w:rsid w:val="00804967"/>
    <w:rsid w:val="00812A17"/>
    <w:rsid w:val="00814347"/>
    <w:rsid w:val="008173AA"/>
    <w:rsid w:val="00820650"/>
    <w:rsid w:val="00823DB6"/>
    <w:rsid w:val="00824D90"/>
    <w:rsid w:val="00831A67"/>
    <w:rsid w:val="00833F73"/>
    <w:rsid w:val="00834519"/>
    <w:rsid w:val="00837293"/>
    <w:rsid w:val="00837297"/>
    <w:rsid w:val="008442C4"/>
    <w:rsid w:val="0085012E"/>
    <w:rsid w:val="00854DC9"/>
    <w:rsid w:val="00855258"/>
    <w:rsid w:val="008603BB"/>
    <w:rsid w:val="00863302"/>
    <w:rsid w:val="00865764"/>
    <w:rsid w:val="00870C22"/>
    <w:rsid w:val="0087114E"/>
    <w:rsid w:val="00871E68"/>
    <w:rsid w:val="00874AC5"/>
    <w:rsid w:val="008828EE"/>
    <w:rsid w:val="00882E34"/>
    <w:rsid w:val="008923D1"/>
    <w:rsid w:val="00893242"/>
    <w:rsid w:val="00894402"/>
    <w:rsid w:val="008951A3"/>
    <w:rsid w:val="00895F94"/>
    <w:rsid w:val="008A1B5B"/>
    <w:rsid w:val="008A1F50"/>
    <w:rsid w:val="008A2EA0"/>
    <w:rsid w:val="008A64D7"/>
    <w:rsid w:val="008B0EEA"/>
    <w:rsid w:val="008B212F"/>
    <w:rsid w:val="008B342E"/>
    <w:rsid w:val="008B45C6"/>
    <w:rsid w:val="008C379B"/>
    <w:rsid w:val="008C521F"/>
    <w:rsid w:val="008C7093"/>
    <w:rsid w:val="008D1C39"/>
    <w:rsid w:val="008D27ED"/>
    <w:rsid w:val="008D5DBF"/>
    <w:rsid w:val="008D7111"/>
    <w:rsid w:val="008D7826"/>
    <w:rsid w:val="008E0E15"/>
    <w:rsid w:val="008E1C74"/>
    <w:rsid w:val="008E36EE"/>
    <w:rsid w:val="008E3B69"/>
    <w:rsid w:val="008E43AA"/>
    <w:rsid w:val="008E4BAA"/>
    <w:rsid w:val="008E5854"/>
    <w:rsid w:val="008E66AA"/>
    <w:rsid w:val="008F300E"/>
    <w:rsid w:val="008F314F"/>
    <w:rsid w:val="0090141D"/>
    <w:rsid w:val="00901F05"/>
    <w:rsid w:val="00902EC1"/>
    <w:rsid w:val="0090415F"/>
    <w:rsid w:val="009151EC"/>
    <w:rsid w:val="00915B05"/>
    <w:rsid w:val="00920531"/>
    <w:rsid w:val="009212BF"/>
    <w:rsid w:val="00921F28"/>
    <w:rsid w:val="009238D7"/>
    <w:rsid w:val="00927016"/>
    <w:rsid w:val="00927853"/>
    <w:rsid w:val="00932D28"/>
    <w:rsid w:val="00933461"/>
    <w:rsid w:val="00936E37"/>
    <w:rsid w:val="00943005"/>
    <w:rsid w:val="00947589"/>
    <w:rsid w:val="00947802"/>
    <w:rsid w:val="009504E6"/>
    <w:rsid w:val="00950E4F"/>
    <w:rsid w:val="00956706"/>
    <w:rsid w:val="0096071A"/>
    <w:rsid w:val="00961604"/>
    <w:rsid w:val="00962A2B"/>
    <w:rsid w:val="009637FC"/>
    <w:rsid w:val="00964B55"/>
    <w:rsid w:val="009651D7"/>
    <w:rsid w:val="00967020"/>
    <w:rsid w:val="00972C0D"/>
    <w:rsid w:val="0097539A"/>
    <w:rsid w:val="00982092"/>
    <w:rsid w:val="0098537C"/>
    <w:rsid w:val="00986588"/>
    <w:rsid w:val="00994FBC"/>
    <w:rsid w:val="009A0886"/>
    <w:rsid w:val="009A4E3B"/>
    <w:rsid w:val="009A6833"/>
    <w:rsid w:val="009A7032"/>
    <w:rsid w:val="009A7E36"/>
    <w:rsid w:val="009B0E3C"/>
    <w:rsid w:val="009B1368"/>
    <w:rsid w:val="009B508A"/>
    <w:rsid w:val="009B5F1A"/>
    <w:rsid w:val="009B6D46"/>
    <w:rsid w:val="009B7714"/>
    <w:rsid w:val="009C17FE"/>
    <w:rsid w:val="009C4860"/>
    <w:rsid w:val="009C636F"/>
    <w:rsid w:val="009C6BD3"/>
    <w:rsid w:val="009C7D00"/>
    <w:rsid w:val="009E6BF0"/>
    <w:rsid w:val="009E7AE9"/>
    <w:rsid w:val="009F2709"/>
    <w:rsid w:val="009F4B98"/>
    <w:rsid w:val="009F5889"/>
    <w:rsid w:val="009F6E97"/>
    <w:rsid w:val="00A0107F"/>
    <w:rsid w:val="00A04195"/>
    <w:rsid w:val="00A04BBF"/>
    <w:rsid w:val="00A05D7D"/>
    <w:rsid w:val="00A13CEA"/>
    <w:rsid w:val="00A250FC"/>
    <w:rsid w:val="00A26A9E"/>
    <w:rsid w:val="00A27C5D"/>
    <w:rsid w:val="00A32B70"/>
    <w:rsid w:val="00A346FB"/>
    <w:rsid w:val="00A36E5E"/>
    <w:rsid w:val="00A42E32"/>
    <w:rsid w:val="00A4496D"/>
    <w:rsid w:val="00A477E1"/>
    <w:rsid w:val="00A50158"/>
    <w:rsid w:val="00A533B3"/>
    <w:rsid w:val="00A54452"/>
    <w:rsid w:val="00A60BE3"/>
    <w:rsid w:val="00A6173F"/>
    <w:rsid w:val="00A63769"/>
    <w:rsid w:val="00A64257"/>
    <w:rsid w:val="00A67001"/>
    <w:rsid w:val="00A738AD"/>
    <w:rsid w:val="00A740DD"/>
    <w:rsid w:val="00A75877"/>
    <w:rsid w:val="00A82F14"/>
    <w:rsid w:val="00A85FC1"/>
    <w:rsid w:val="00A90AFA"/>
    <w:rsid w:val="00A9168F"/>
    <w:rsid w:val="00A93C8C"/>
    <w:rsid w:val="00A93ECB"/>
    <w:rsid w:val="00A94267"/>
    <w:rsid w:val="00A94A8E"/>
    <w:rsid w:val="00AA0D49"/>
    <w:rsid w:val="00AA0D64"/>
    <w:rsid w:val="00AA1263"/>
    <w:rsid w:val="00AA5689"/>
    <w:rsid w:val="00AA67C5"/>
    <w:rsid w:val="00AB09DF"/>
    <w:rsid w:val="00AB6595"/>
    <w:rsid w:val="00AB7613"/>
    <w:rsid w:val="00AC2C0B"/>
    <w:rsid w:val="00AC7A84"/>
    <w:rsid w:val="00AD4362"/>
    <w:rsid w:val="00AD611E"/>
    <w:rsid w:val="00AD6D1B"/>
    <w:rsid w:val="00AD7D46"/>
    <w:rsid w:val="00AE029C"/>
    <w:rsid w:val="00AE1B6D"/>
    <w:rsid w:val="00AE2D9C"/>
    <w:rsid w:val="00AE4048"/>
    <w:rsid w:val="00AF0032"/>
    <w:rsid w:val="00AF0033"/>
    <w:rsid w:val="00AF1AAC"/>
    <w:rsid w:val="00AF2142"/>
    <w:rsid w:val="00AF22FD"/>
    <w:rsid w:val="00AF3848"/>
    <w:rsid w:val="00AF5791"/>
    <w:rsid w:val="00AF7A29"/>
    <w:rsid w:val="00AF7A9E"/>
    <w:rsid w:val="00B00362"/>
    <w:rsid w:val="00B06F33"/>
    <w:rsid w:val="00B15C0B"/>
    <w:rsid w:val="00B16A5F"/>
    <w:rsid w:val="00B16BF0"/>
    <w:rsid w:val="00B17FA0"/>
    <w:rsid w:val="00B205A4"/>
    <w:rsid w:val="00B20F1E"/>
    <w:rsid w:val="00B22690"/>
    <w:rsid w:val="00B23B15"/>
    <w:rsid w:val="00B242E7"/>
    <w:rsid w:val="00B24C73"/>
    <w:rsid w:val="00B2536B"/>
    <w:rsid w:val="00B25DEA"/>
    <w:rsid w:val="00B25E1B"/>
    <w:rsid w:val="00B2752B"/>
    <w:rsid w:val="00B33685"/>
    <w:rsid w:val="00B35348"/>
    <w:rsid w:val="00B41662"/>
    <w:rsid w:val="00B43536"/>
    <w:rsid w:val="00B471CB"/>
    <w:rsid w:val="00B475A4"/>
    <w:rsid w:val="00B51E70"/>
    <w:rsid w:val="00B5251B"/>
    <w:rsid w:val="00B549B4"/>
    <w:rsid w:val="00B56DBB"/>
    <w:rsid w:val="00B639AD"/>
    <w:rsid w:val="00B67498"/>
    <w:rsid w:val="00B714C8"/>
    <w:rsid w:val="00B73A78"/>
    <w:rsid w:val="00B75158"/>
    <w:rsid w:val="00B81211"/>
    <w:rsid w:val="00B81250"/>
    <w:rsid w:val="00B819A2"/>
    <w:rsid w:val="00B82434"/>
    <w:rsid w:val="00B825E1"/>
    <w:rsid w:val="00B877C7"/>
    <w:rsid w:val="00B878EA"/>
    <w:rsid w:val="00B87F09"/>
    <w:rsid w:val="00B91B3F"/>
    <w:rsid w:val="00B91F2C"/>
    <w:rsid w:val="00B923EE"/>
    <w:rsid w:val="00B934E4"/>
    <w:rsid w:val="00B95372"/>
    <w:rsid w:val="00BA026A"/>
    <w:rsid w:val="00BA0575"/>
    <w:rsid w:val="00BA1CBB"/>
    <w:rsid w:val="00BA2C04"/>
    <w:rsid w:val="00BB0261"/>
    <w:rsid w:val="00BB500E"/>
    <w:rsid w:val="00BB6D1E"/>
    <w:rsid w:val="00BC00A9"/>
    <w:rsid w:val="00BC085E"/>
    <w:rsid w:val="00BC21D2"/>
    <w:rsid w:val="00BC553D"/>
    <w:rsid w:val="00BC5EE4"/>
    <w:rsid w:val="00BC6A0F"/>
    <w:rsid w:val="00BD7E07"/>
    <w:rsid w:val="00BE1F29"/>
    <w:rsid w:val="00BE2A9B"/>
    <w:rsid w:val="00BE46D4"/>
    <w:rsid w:val="00BE51BE"/>
    <w:rsid w:val="00BE5E5F"/>
    <w:rsid w:val="00BE7B0E"/>
    <w:rsid w:val="00BF0309"/>
    <w:rsid w:val="00BF11DE"/>
    <w:rsid w:val="00BF17AF"/>
    <w:rsid w:val="00BF19D1"/>
    <w:rsid w:val="00BF3362"/>
    <w:rsid w:val="00BF6F7C"/>
    <w:rsid w:val="00C00D25"/>
    <w:rsid w:val="00C011A7"/>
    <w:rsid w:val="00C0390D"/>
    <w:rsid w:val="00C0512E"/>
    <w:rsid w:val="00C06B1B"/>
    <w:rsid w:val="00C07071"/>
    <w:rsid w:val="00C10D48"/>
    <w:rsid w:val="00C13D71"/>
    <w:rsid w:val="00C143BA"/>
    <w:rsid w:val="00C14590"/>
    <w:rsid w:val="00C14F4F"/>
    <w:rsid w:val="00C15347"/>
    <w:rsid w:val="00C17B69"/>
    <w:rsid w:val="00C20120"/>
    <w:rsid w:val="00C23FC2"/>
    <w:rsid w:val="00C30861"/>
    <w:rsid w:val="00C30CFD"/>
    <w:rsid w:val="00C3179A"/>
    <w:rsid w:val="00C3333A"/>
    <w:rsid w:val="00C33E97"/>
    <w:rsid w:val="00C35599"/>
    <w:rsid w:val="00C3733B"/>
    <w:rsid w:val="00C55F13"/>
    <w:rsid w:val="00C56567"/>
    <w:rsid w:val="00C6126B"/>
    <w:rsid w:val="00C64436"/>
    <w:rsid w:val="00C6522A"/>
    <w:rsid w:val="00C66390"/>
    <w:rsid w:val="00C6699C"/>
    <w:rsid w:val="00C715C8"/>
    <w:rsid w:val="00C71CF8"/>
    <w:rsid w:val="00C745E7"/>
    <w:rsid w:val="00C74A6E"/>
    <w:rsid w:val="00C758EB"/>
    <w:rsid w:val="00C834A0"/>
    <w:rsid w:val="00C8366C"/>
    <w:rsid w:val="00C85C6D"/>
    <w:rsid w:val="00C86988"/>
    <w:rsid w:val="00C87475"/>
    <w:rsid w:val="00C87646"/>
    <w:rsid w:val="00C902A1"/>
    <w:rsid w:val="00C914BD"/>
    <w:rsid w:val="00CA0FBE"/>
    <w:rsid w:val="00CA26A9"/>
    <w:rsid w:val="00CA2937"/>
    <w:rsid w:val="00CA2CDC"/>
    <w:rsid w:val="00CA5892"/>
    <w:rsid w:val="00CA5DEF"/>
    <w:rsid w:val="00CB0D69"/>
    <w:rsid w:val="00CB2A84"/>
    <w:rsid w:val="00CB4AA6"/>
    <w:rsid w:val="00CB5976"/>
    <w:rsid w:val="00CC01A0"/>
    <w:rsid w:val="00CC130C"/>
    <w:rsid w:val="00CC4F42"/>
    <w:rsid w:val="00CC6810"/>
    <w:rsid w:val="00CD1001"/>
    <w:rsid w:val="00CD45DE"/>
    <w:rsid w:val="00CD471A"/>
    <w:rsid w:val="00CD786B"/>
    <w:rsid w:val="00CE1552"/>
    <w:rsid w:val="00CE18B8"/>
    <w:rsid w:val="00CE37CC"/>
    <w:rsid w:val="00CF3B1E"/>
    <w:rsid w:val="00CF61F3"/>
    <w:rsid w:val="00CF6A40"/>
    <w:rsid w:val="00CF7A38"/>
    <w:rsid w:val="00D01815"/>
    <w:rsid w:val="00D037F9"/>
    <w:rsid w:val="00D04F88"/>
    <w:rsid w:val="00D0509D"/>
    <w:rsid w:val="00D10309"/>
    <w:rsid w:val="00D10A86"/>
    <w:rsid w:val="00D16991"/>
    <w:rsid w:val="00D23D57"/>
    <w:rsid w:val="00D25E85"/>
    <w:rsid w:val="00D36353"/>
    <w:rsid w:val="00D37FB9"/>
    <w:rsid w:val="00D42979"/>
    <w:rsid w:val="00D42F71"/>
    <w:rsid w:val="00D515C9"/>
    <w:rsid w:val="00D5307A"/>
    <w:rsid w:val="00D53D4C"/>
    <w:rsid w:val="00D5408E"/>
    <w:rsid w:val="00D543B8"/>
    <w:rsid w:val="00D54F47"/>
    <w:rsid w:val="00D55CEC"/>
    <w:rsid w:val="00D562B1"/>
    <w:rsid w:val="00D57965"/>
    <w:rsid w:val="00D57C04"/>
    <w:rsid w:val="00D623C2"/>
    <w:rsid w:val="00D62B89"/>
    <w:rsid w:val="00D64BF0"/>
    <w:rsid w:val="00D64E65"/>
    <w:rsid w:val="00D67DA2"/>
    <w:rsid w:val="00D73C39"/>
    <w:rsid w:val="00D7707B"/>
    <w:rsid w:val="00D77806"/>
    <w:rsid w:val="00D779F6"/>
    <w:rsid w:val="00D84F73"/>
    <w:rsid w:val="00D867DE"/>
    <w:rsid w:val="00D91AAC"/>
    <w:rsid w:val="00D93EFC"/>
    <w:rsid w:val="00D9494C"/>
    <w:rsid w:val="00D95538"/>
    <w:rsid w:val="00D95B9F"/>
    <w:rsid w:val="00D96B9B"/>
    <w:rsid w:val="00D97ADF"/>
    <w:rsid w:val="00D97B12"/>
    <w:rsid w:val="00D97F45"/>
    <w:rsid w:val="00DA1E4F"/>
    <w:rsid w:val="00DA2C5B"/>
    <w:rsid w:val="00DA3410"/>
    <w:rsid w:val="00DA507C"/>
    <w:rsid w:val="00DB3EED"/>
    <w:rsid w:val="00DB6B5A"/>
    <w:rsid w:val="00DC035D"/>
    <w:rsid w:val="00DC26B3"/>
    <w:rsid w:val="00DC3C7D"/>
    <w:rsid w:val="00DC5879"/>
    <w:rsid w:val="00DC6E7A"/>
    <w:rsid w:val="00DC6EB7"/>
    <w:rsid w:val="00DD0D55"/>
    <w:rsid w:val="00DD17D2"/>
    <w:rsid w:val="00DD3338"/>
    <w:rsid w:val="00DD351E"/>
    <w:rsid w:val="00DD4897"/>
    <w:rsid w:val="00DD5128"/>
    <w:rsid w:val="00DD7497"/>
    <w:rsid w:val="00DD75E8"/>
    <w:rsid w:val="00DE24B6"/>
    <w:rsid w:val="00DE2CAA"/>
    <w:rsid w:val="00DE4FD9"/>
    <w:rsid w:val="00DE56E8"/>
    <w:rsid w:val="00DE7D66"/>
    <w:rsid w:val="00DF09DD"/>
    <w:rsid w:val="00DF247F"/>
    <w:rsid w:val="00DF2BED"/>
    <w:rsid w:val="00DF2EBB"/>
    <w:rsid w:val="00DF3853"/>
    <w:rsid w:val="00DF3D6C"/>
    <w:rsid w:val="00DF3F5D"/>
    <w:rsid w:val="00DF7B40"/>
    <w:rsid w:val="00E0082C"/>
    <w:rsid w:val="00E01A45"/>
    <w:rsid w:val="00E0593C"/>
    <w:rsid w:val="00E05AB2"/>
    <w:rsid w:val="00E07740"/>
    <w:rsid w:val="00E11133"/>
    <w:rsid w:val="00E13E03"/>
    <w:rsid w:val="00E14BF0"/>
    <w:rsid w:val="00E15186"/>
    <w:rsid w:val="00E163EB"/>
    <w:rsid w:val="00E20BC4"/>
    <w:rsid w:val="00E21C26"/>
    <w:rsid w:val="00E223DC"/>
    <w:rsid w:val="00E25153"/>
    <w:rsid w:val="00E267BF"/>
    <w:rsid w:val="00E31EF0"/>
    <w:rsid w:val="00E332DC"/>
    <w:rsid w:val="00E34C14"/>
    <w:rsid w:val="00E35364"/>
    <w:rsid w:val="00E42F96"/>
    <w:rsid w:val="00E437CB"/>
    <w:rsid w:val="00E43EA0"/>
    <w:rsid w:val="00E45E6A"/>
    <w:rsid w:val="00E465A5"/>
    <w:rsid w:val="00E47631"/>
    <w:rsid w:val="00E53D21"/>
    <w:rsid w:val="00E5633A"/>
    <w:rsid w:val="00E57B6D"/>
    <w:rsid w:val="00E606F1"/>
    <w:rsid w:val="00E634DF"/>
    <w:rsid w:val="00E636C2"/>
    <w:rsid w:val="00E64FDE"/>
    <w:rsid w:val="00E709B9"/>
    <w:rsid w:val="00E70CEC"/>
    <w:rsid w:val="00E73453"/>
    <w:rsid w:val="00E774D3"/>
    <w:rsid w:val="00E806DE"/>
    <w:rsid w:val="00E81F6D"/>
    <w:rsid w:val="00E85A1E"/>
    <w:rsid w:val="00E86832"/>
    <w:rsid w:val="00E86B47"/>
    <w:rsid w:val="00E86DCB"/>
    <w:rsid w:val="00E90F0B"/>
    <w:rsid w:val="00E92122"/>
    <w:rsid w:val="00E95EAA"/>
    <w:rsid w:val="00E96239"/>
    <w:rsid w:val="00E97013"/>
    <w:rsid w:val="00EA08C8"/>
    <w:rsid w:val="00EA1262"/>
    <w:rsid w:val="00EA2EC5"/>
    <w:rsid w:val="00EA49E9"/>
    <w:rsid w:val="00EA7CA9"/>
    <w:rsid w:val="00EB2B29"/>
    <w:rsid w:val="00EB739D"/>
    <w:rsid w:val="00EC554D"/>
    <w:rsid w:val="00EC7034"/>
    <w:rsid w:val="00EC76E1"/>
    <w:rsid w:val="00ED19EC"/>
    <w:rsid w:val="00ED518C"/>
    <w:rsid w:val="00ED5B27"/>
    <w:rsid w:val="00ED72C6"/>
    <w:rsid w:val="00ED7586"/>
    <w:rsid w:val="00EE3950"/>
    <w:rsid w:val="00EE458A"/>
    <w:rsid w:val="00EE59E6"/>
    <w:rsid w:val="00EF3847"/>
    <w:rsid w:val="00F00A4B"/>
    <w:rsid w:val="00F01670"/>
    <w:rsid w:val="00F01F4E"/>
    <w:rsid w:val="00F17704"/>
    <w:rsid w:val="00F17734"/>
    <w:rsid w:val="00F23F4B"/>
    <w:rsid w:val="00F25C8D"/>
    <w:rsid w:val="00F30125"/>
    <w:rsid w:val="00F30976"/>
    <w:rsid w:val="00F32D07"/>
    <w:rsid w:val="00F36043"/>
    <w:rsid w:val="00F36A4A"/>
    <w:rsid w:val="00F4330D"/>
    <w:rsid w:val="00F51A62"/>
    <w:rsid w:val="00F53537"/>
    <w:rsid w:val="00F538EA"/>
    <w:rsid w:val="00F54E0C"/>
    <w:rsid w:val="00F55497"/>
    <w:rsid w:val="00F5727E"/>
    <w:rsid w:val="00F61074"/>
    <w:rsid w:val="00F63AEF"/>
    <w:rsid w:val="00F66E41"/>
    <w:rsid w:val="00F67764"/>
    <w:rsid w:val="00F7191C"/>
    <w:rsid w:val="00F73B4A"/>
    <w:rsid w:val="00F75C0A"/>
    <w:rsid w:val="00F76304"/>
    <w:rsid w:val="00F83847"/>
    <w:rsid w:val="00F87349"/>
    <w:rsid w:val="00F93ACA"/>
    <w:rsid w:val="00F9459B"/>
    <w:rsid w:val="00F94B4E"/>
    <w:rsid w:val="00FA0508"/>
    <w:rsid w:val="00FA2DFE"/>
    <w:rsid w:val="00FA35FC"/>
    <w:rsid w:val="00FA3B51"/>
    <w:rsid w:val="00FB1994"/>
    <w:rsid w:val="00FB1E73"/>
    <w:rsid w:val="00FB5505"/>
    <w:rsid w:val="00FB6F50"/>
    <w:rsid w:val="00FC29F6"/>
    <w:rsid w:val="00FC43FB"/>
    <w:rsid w:val="00FC494A"/>
    <w:rsid w:val="00FC5134"/>
    <w:rsid w:val="00FC5DA1"/>
    <w:rsid w:val="00FC7484"/>
    <w:rsid w:val="00FC7899"/>
    <w:rsid w:val="00FE1E4A"/>
    <w:rsid w:val="00FF4585"/>
    <w:rsid w:val="00FF582E"/>
    <w:rsid w:val="00FF5CD0"/>
    <w:rsid w:val="00FF5D80"/>
    <w:rsid w:val="00FF64AF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EC6"/>
  <w15:docId w15:val="{51D635B2-676A-41A5-9E65-873E06D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character" w:styleId="Nevyeenzmnka">
    <w:name w:val="Unresolved Mention"/>
    <w:basedOn w:val="Standardnpsmoodstavce"/>
    <w:uiPriority w:val="99"/>
    <w:semiHidden/>
    <w:unhideWhenUsed/>
    <w:rsid w:val="00F93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iccon.cz/media?lang=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drej.hertl@cncente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comiccon_pragu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4020ABC22D49A81FBE97C56E17AE" ma:contentTypeVersion="13" ma:contentTypeDescription="Vytvoří nový dokument" ma:contentTypeScope="" ma:versionID="eae197db9116f9e8e4191ff1c2d7ccd6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ed6df0e2f56c42defda382f6a5106d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5AFF5-962A-45CA-97DF-5605D4CF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16D14-09A8-4A36-B374-ED49F8201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E92984-DCE1-4136-B0A6-F0D58F677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27E83-523A-4FDF-B004-72BB5C38D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Iva.Pavlouskova@activegroup.cz</dc:creator>
  <cp:lastModifiedBy>GAJDOŠÍKOVÁ, Věra</cp:lastModifiedBy>
  <cp:revision>7</cp:revision>
  <cp:lastPrinted>2020-08-18T15:30:00Z</cp:lastPrinted>
  <dcterms:created xsi:type="dcterms:W3CDTF">2023-04-03T05:59:00Z</dcterms:created>
  <dcterms:modified xsi:type="dcterms:W3CDTF">2023-04-06T14:23:00Z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